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6A60EFF0"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AF4B6A">
        <w:rPr>
          <w:b/>
          <w:sz w:val="24"/>
          <w:szCs w:val="24"/>
        </w:rPr>
        <w:t>7</w:t>
      </w:r>
      <w:r w:rsidR="009B1F95" w:rsidRPr="009B1F95">
        <w:rPr>
          <w:b/>
          <w:sz w:val="24"/>
          <w:szCs w:val="24"/>
          <w:vertAlign w:val="superscript"/>
        </w:rPr>
        <w:t>th</w:t>
      </w:r>
      <w:r w:rsidR="009B1F95">
        <w:rPr>
          <w:b/>
          <w:sz w:val="24"/>
          <w:szCs w:val="24"/>
        </w:rPr>
        <w:t xml:space="preserve"> </w:t>
      </w:r>
      <w:r w:rsidR="00AF4B6A">
        <w:rPr>
          <w:b/>
          <w:sz w:val="24"/>
          <w:szCs w:val="24"/>
        </w:rPr>
        <w:t xml:space="preserve">October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3CD1F6F8" w:rsidR="0058508A" w:rsidRDefault="00A23F6F">
      <w:pPr>
        <w:pStyle w:val="Titre3"/>
        <w:tabs>
          <w:tab w:val="left" w:pos="6379"/>
        </w:tabs>
        <w:ind w:left="1" w:hanging="3"/>
      </w:pPr>
      <w:r>
        <w:t>MBS SWG ad-hoc conference call</w:t>
      </w:r>
    </w:p>
    <w:p w14:paraId="5DFC539F" w14:textId="337BE4FD" w:rsidR="00AF4B6A" w:rsidRDefault="00AF4B6A" w:rsidP="00AF4B6A">
      <w:pPr>
        <w:ind w:left="0" w:hanging="2"/>
      </w:pPr>
    </w:p>
    <w:p w14:paraId="0BEA9DBB" w14:textId="77777777" w:rsidR="00AF4B6A" w:rsidRDefault="00AF4B6A" w:rsidP="00AF4B6A">
      <w:pPr>
        <w:pStyle w:val="Titre1"/>
        <w:ind w:left="3" w:hanging="5"/>
      </w:pPr>
      <w:bookmarkStart w:id="1" w:name="_qxxansssbzzz" w:colFirst="0" w:colLast="0"/>
      <w:bookmarkStart w:id="2" w:name="_im4qroblystk" w:colFirst="0" w:colLast="0"/>
      <w:bookmarkEnd w:id="1"/>
      <w:bookmarkEnd w:id="2"/>
      <w:r>
        <w:t>1 Opening of the meeting and Approval of Agenda</w:t>
      </w:r>
    </w:p>
    <w:p w14:paraId="42B1BB38" w14:textId="77777777" w:rsidR="00AF4B6A" w:rsidRDefault="00AF4B6A" w:rsidP="00AF4B6A">
      <w:pPr>
        <w:ind w:left="0" w:hanging="2"/>
      </w:pPr>
      <w:r>
        <w:t xml:space="preserve">Mr. Frédéric Gabin (Dolby, SA4 Chair and MBS SWG chair) opens the session on October 7th, 2021 at 15:30 CEST. </w:t>
      </w:r>
    </w:p>
    <w:p w14:paraId="37682B3A" w14:textId="77777777" w:rsidR="00AF4B6A" w:rsidRDefault="00AF4B6A" w:rsidP="00AF4B6A">
      <w:pPr>
        <w:ind w:left="0" w:hanging="2"/>
      </w:pPr>
    </w:p>
    <w:p w14:paraId="324F1D19" w14:textId="77777777" w:rsidR="00AF4B6A" w:rsidRDefault="00AF4B6A" w:rsidP="00AF4B6A">
      <w:pPr>
        <w:ind w:left="0" w:hanging="2"/>
      </w:pPr>
      <w:r>
        <w:t xml:space="preserve">Thomas Stockhammer, Spencer Dawkins, Charles Lo and Julien Lemotheux are assigned as scribes. </w:t>
      </w:r>
    </w:p>
    <w:p w14:paraId="201C176F" w14:textId="77777777" w:rsidR="00AF4B6A" w:rsidRDefault="00AF4B6A" w:rsidP="00AF4B6A">
      <w:pPr>
        <w:ind w:left="0" w:hanging="2"/>
      </w:pPr>
    </w:p>
    <w:p w14:paraId="70BBBE82" w14:textId="77777777" w:rsidR="00AF4B6A" w:rsidRDefault="00AF4B6A" w:rsidP="00AF4B6A">
      <w:pPr>
        <w:ind w:left="0" w:hanging="2"/>
      </w:pPr>
      <w:r>
        <w:t xml:space="preserve">The minutes are shared online: </w:t>
      </w:r>
      <w:hyperlink r:id="rId8">
        <w:r>
          <w:rPr>
            <w:color w:val="0000EE"/>
            <w:u w:val="single"/>
          </w:rPr>
          <w:t>3GPP SA4 MBS SWG Telco (October 7, 2021)</w:t>
        </w:r>
      </w:hyperlink>
    </w:p>
    <w:p w14:paraId="6D88827A" w14:textId="77777777" w:rsidR="00AF4B6A" w:rsidRDefault="00AF4B6A" w:rsidP="00AF4B6A">
      <w:pPr>
        <w:ind w:left="0" w:hanging="2"/>
      </w:pPr>
    </w:p>
    <w:p w14:paraId="290268E6" w14:textId="77777777" w:rsidR="00AF4B6A" w:rsidRDefault="00AF4B6A" w:rsidP="00AF4B6A">
      <w:pPr>
        <w:spacing w:before="120"/>
        <w:ind w:left="0" w:hanging="2"/>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95"/>
        <w:gridCol w:w="4890"/>
        <w:gridCol w:w="1740"/>
        <w:gridCol w:w="1155"/>
      </w:tblGrid>
      <w:tr w:rsidR="00AF4B6A" w14:paraId="37A0A894" w14:textId="77777777" w:rsidTr="00D717EA">
        <w:trPr>
          <w:trHeight w:val="620"/>
        </w:trPr>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5C7F0CA8" w14:textId="77777777" w:rsidR="00AF4B6A" w:rsidRDefault="00AF4B6A" w:rsidP="00D717EA">
            <w:pPr>
              <w:spacing w:before="240"/>
              <w:ind w:left="0" w:hanging="2"/>
              <w:jc w:val="center"/>
              <w:rPr>
                <w:b/>
                <w:color w:val="FFFFFF"/>
                <w:sz w:val="18"/>
                <w:szCs w:val="18"/>
              </w:rPr>
            </w:pPr>
            <w:r>
              <w:rPr>
                <w:b/>
                <w:color w:val="FFFFFF"/>
                <w:sz w:val="18"/>
                <w:szCs w:val="18"/>
              </w:rPr>
              <w:t>TDoc</w:t>
            </w:r>
          </w:p>
        </w:tc>
        <w:tc>
          <w:tcPr>
            <w:tcW w:w="489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11155F5A" w14:textId="77777777" w:rsidR="00AF4B6A" w:rsidRDefault="00AF4B6A" w:rsidP="00D717EA">
            <w:pPr>
              <w:spacing w:before="240"/>
              <w:ind w:left="0" w:hanging="2"/>
              <w:jc w:val="center"/>
              <w:rPr>
                <w:b/>
                <w:color w:val="FFFFFF"/>
                <w:sz w:val="18"/>
                <w:szCs w:val="18"/>
              </w:rPr>
            </w:pPr>
            <w:r>
              <w:rPr>
                <w:b/>
                <w:color w:val="FFFFFF"/>
                <w:sz w:val="18"/>
                <w:szCs w:val="18"/>
              </w:rPr>
              <w:t>Title</w:t>
            </w:r>
          </w:p>
        </w:tc>
        <w:tc>
          <w:tcPr>
            <w:tcW w:w="174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7BF7BCC2" w14:textId="77777777" w:rsidR="00AF4B6A" w:rsidRDefault="00AF4B6A" w:rsidP="00D717EA">
            <w:pPr>
              <w:spacing w:before="240"/>
              <w:ind w:left="0" w:hanging="2"/>
              <w:jc w:val="center"/>
              <w:rPr>
                <w:b/>
                <w:color w:val="FFFFFF"/>
                <w:sz w:val="18"/>
                <w:szCs w:val="18"/>
              </w:rPr>
            </w:pPr>
            <w:r>
              <w:rPr>
                <w:b/>
                <w:color w:val="FFFFFF"/>
                <w:sz w:val="18"/>
                <w:szCs w:val="18"/>
              </w:rPr>
              <w:t>Source</w:t>
            </w:r>
          </w:p>
        </w:tc>
        <w:tc>
          <w:tcPr>
            <w:tcW w:w="1155"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6A11601A" w14:textId="77777777" w:rsidR="00AF4B6A" w:rsidRDefault="00AF4B6A" w:rsidP="00D717EA">
            <w:pPr>
              <w:spacing w:before="240"/>
              <w:ind w:left="0" w:hanging="2"/>
              <w:jc w:val="center"/>
              <w:rPr>
                <w:b/>
                <w:color w:val="FFFFFF"/>
                <w:sz w:val="18"/>
                <w:szCs w:val="18"/>
              </w:rPr>
            </w:pPr>
            <w:r>
              <w:rPr>
                <w:b/>
                <w:color w:val="FFFFFF"/>
                <w:sz w:val="18"/>
                <w:szCs w:val="18"/>
              </w:rPr>
              <w:t>Related WIs</w:t>
            </w:r>
          </w:p>
        </w:tc>
      </w:tr>
      <w:tr w:rsidR="00AF4B6A" w14:paraId="302F6FFD" w14:textId="77777777" w:rsidTr="00D717EA">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96FF528" w14:textId="77777777" w:rsidR="00AF4B6A" w:rsidRDefault="00AF4B6A" w:rsidP="00D717EA">
            <w:pPr>
              <w:spacing w:before="240"/>
              <w:ind w:left="0" w:hanging="2"/>
              <w:rPr>
                <w:b/>
                <w:color w:val="0000FF"/>
                <w:sz w:val="16"/>
                <w:szCs w:val="16"/>
                <w:u w:val="single"/>
              </w:rPr>
            </w:pPr>
            <w:hyperlink r:id="rId9" w:history="1">
              <w:r>
                <w:rPr>
                  <w:rStyle w:val="Lienhypertexte"/>
                  <w:b/>
                  <w:sz w:val="16"/>
                  <w:szCs w:val="16"/>
                </w:rPr>
                <w:t>S4aI211226</w:t>
              </w:r>
            </w:hyperlink>
          </w:p>
        </w:tc>
        <w:tc>
          <w:tcPr>
            <w:tcW w:w="4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71CCCA2" w14:textId="77777777" w:rsidR="00AF4B6A" w:rsidRDefault="00AF4B6A" w:rsidP="00D717EA">
            <w:pPr>
              <w:spacing w:before="240"/>
              <w:ind w:left="0" w:hanging="2"/>
              <w:rPr>
                <w:sz w:val="16"/>
                <w:szCs w:val="16"/>
              </w:rPr>
            </w:pPr>
            <w:r>
              <w:rPr>
                <w:sz w:val="16"/>
                <w:szCs w:val="16"/>
              </w:rPr>
              <w:t>[EVEX] Additional collaboration scenario for data collection and reporting</w:t>
            </w:r>
          </w:p>
        </w:tc>
        <w:tc>
          <w:tcPr>
            <w:tcW w:w="17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6E3392B" w14:textId="77777777" w:rsidR="00AF4B6A" w:rsidRDefault="00AF4B6A" w:rsidP="00D717EA">
            <w:pPr>
              <w:spacing w:before="240"/>
              <w:ind w:left="0" w:hanging="2"/>
              <w:rPr>
                <w:sz w:val="16"/>
                <w:szCs w:val="16"/>
              </w:rPr>
            </w:pPr>
            <w:r>
              <w:rPr>
                <w:sz w:val="16"/>
                <w:szCs w:val="16"/>
              </w:rPr>
              <w:t>BBC</w:t>
            </w:r>
          </w:p>
        </w:tc>
        <w:tc>
          <w:tcPr>
            <w:tcW w:w="1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6150A0D" w14:textId="77777777" w:rsidR="00AF4B6A" w:rsidRDefault="00AF4B6A" w:rsidP="00D717EA">
            <w:pPr>
              <w:spacing w:before="240"/>
              <w:ind w:left="0" w:hanging="2"/>
              <w:rPr>
                <w:b/>
                <w:color w:val="0000FF"/>
                <w:sz w:val="16"/>
                <w:szCs w:val="16"/>
                <w:u w:val="single"/>
              </w:rPr>
            </w:pPr>
            <w:hyperlink r:id="rId10">
              <w:r>
                <w:rPr>
                  <w:b/>
                  <w:color w:val="0000FF"/>
                  <w:sz w:val="16"/>
                  <w:szCs w:val="16"/>
                  <w:u w:val="single"/>
                </w:rPr>
                <w:t>EVEX</w:t>
              </w:r>
            </w:hyperlink>
          </w:p>
        </w:tc>
      </w:tr>
      <w:tr w:rsidR="00AF4B6A" w14:paraId="63EE07B0" w14:textId="77777777" w:rsidTr="00D717EA">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6E7F987" w14:textId="77777777" w:rsidR="00AF4B6A" w:rsidRDefault="00AF4B6A" w:rsidP="00D717EA">
            <w:pPr>
              <w:spacing w:before="240"/>
              <w:ind w:left="0" w:hanging="2"/>
              <w:rPr>
                <w:b/>
                <w:color w:val="0000FF"/>
                <w:sz w:val="16"/>
                <w:szCs w:val="16"/>
                <w:u w:val="single"/>
              </w:rPr>
            </w:pPr>
            <w:hyperlink r:id="rId11" w:history="1">
              <w:r>
                <w:rPr>
                  <w:rStyle w:val="Lienhypertexte"/>
                  <w:b/>
                  <w:sz w:val="16"/>
                  <w:szCs w:val="16"/>
                </w:rPr>
                <w:t>S4aI211227</w:t>
              </w:r>
            </w:hyperlink>
          </w:p>
        </w:tc>
        <w:tc>
          <w:tcPr>
            <w:tcW w:w="4890" w:type="dxa"/>
            <w:tcBorders>
              <w:top w:val="nil"/>
              <w:left w:val="nil"/>
              <w:bottom w:val="single" w:sz="8" w:space="0" w:color="9CC2E5"/>
              <w:right w:val="single" w:sz="8" w:space="0" w:color="9CC2E5"/>
            </w:tcBorders>
            <w:tcMar>
              <w:top w:w="100" w:type="dxa"/>
              <w:left w:w="100" w:type="dxa"/>
              <w:bottom w:w="100" w:type="dxa"/>
              <w:right w:w="100" w:type="dxa"/>
            </w:tcMar>
          </w:tcPr>
          <w:p w14:paraId="2C5C87DC" w14:textId="77777777" w:rsidR="00AF4B6A" w:rsidRDefault="00AF4B6A" w:rsidP="00D717EA">
            <w:pPr>
              <w:spacing w:before="240"/>
              <w:ind w:left="0" w:hanging="2"/>
              <w:rPr>
                <w:sz w:val="16"/>
                <w:szCs w:val="16"/>
              </w:rPr>
            </w:pPr>
            <w:r>
              <w:rPr>
                <w:sz w:val="16"/>
                <w:szCs w:val="16"/>
              </w:rPr>
              <w:t>[EVEX] Additional service-based architecture figure for data collection and reporting</w:t>
            </w:r>
          </w:p>
        </w:tc>
        <w:tc>
          <w:tcPr>
            <w:tcW w:w="1740" w:type="dxa"/>
            <w:tcBorders>
              <w:top w:val="nil"/>
              <w:left w:val="nil"/>
              <w:bottom w:val="single" w:sz="8" w:space="0" w:color="9CC2E5"/>
              <w:right w:val="single" w:sz="8" w:space="0" w:color="9CC2E5"/>
            </w:tcBorders>
            <w:tcMar>
              <w:top w:w="100" w:type="dxa"/>
              <w:left w:w="100" w:type="dxa"/>
              <w:bottom w:w="100" w:type="dxa"/>
              <w:right w:w="100" w:type="dxa"/>
            </w:tcMar>
          </w:tcPr>
          <w:p w14:paraId="74D4D843" w14:textId="77777777" w:rsidR="00AF4B6A" w:rsidRDefault="00AF4B6A" w:rsidP="00D717EA">
            <w:pPr>
              <w:spacing w:before="240"/>
              <w:ind w:left="0" w:hanging="2"/>
              <w:rPr>
                <w:sz w:val="16"/>
                <w:szCs w:val="16"/>
              </w:rPr>
            </w:pPr>
            <w:r>
              <w:rPr>
                <w:sz w:val="16"/>
                <w:szCs w:val="16"/>
              </w:rPr>
              <w:t>BBC</w:t>
            </w:r>
          </w:p>
        </w:tc>
        <w:tc>
          <w:tcPr>
            <w:tcW w:w="1155" w:type="dxa"/>
            <w:tcBorders>
              <w:top w:val="nil"/>
              <w:left w:val="nil"/>
              <w:bottom w:val="single" w:sz="8" w:space="0" w:color="9CC2E5"/>
              <w:right w:val="single" w:sz="8" w:space="0" w:color="9CC2E5"/>
            </w:tcBorders>
            <w:tcMar>
              <w:top w:w="100" w:type="dxa"/>
              <w:left w:w="100" w:type="dxa"/>
              <w:bottom w:w="100" w:type="dxa"/>
              <w:right w:w="100" w:type="dxa"/>
            </w:tcMar>
          </w:tcPr>
          <w:p w14:paraId="24797E46" w14:textId="77777777" w:rsidR="00AF4B6A" w:rsidRDefault="00AF4B6A" w:rsidP="00D717EA">
            <w:pPr>
              <w:spacing w:before="240"/>
              <w:ind w:left="0" w:hanging="2"/>
              <w:rPr>
                <w:b/>
                <w:color w:val="0000FF"/>
                <w:sz w:val="16"/>
                <w:szCs w:val="16"/>
                <w:u w:val="single"/>
              </w:rPr>
            </w:pPr>
            <w:hyperlink r:id="rId12">
              <w:r>
                <w:rPr>
                  <w:b/>
                  <w:color w:val="0000FF"/>
                  <w:sz w:val="16"/>
                  <w:szCs w:val="16"/>
                  <w:u w:val="single"/>
                </w:rPr>
                <w:t>EVEX</w:t>
              </w:r>
            </w:hyperlink>
          </w:p>
        </w:tc>
      </w:tr>
      <w:tr w:rsidR="00AF4B6A" w14:paraId="352674E8" w14:textId="77777777" w:rsidTr="00D717EA">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DA9D6FC" w14:textId="77777777" w:rsidR="00AF4B6A" w:rsidRDefault="00AF4B6A" w:rsidP="00D717EA">
            <w:pPr>
              <w:spacing w:before="240"/>
              <w:ind w:left="0" w:hanging="2"/>
              <w:rPr>
                <w:b/>
                <w:color w:val="0000FF"/>
                <w:sz w:val="16"/>
                <w:szCs w:val="16"/>
                <w:u w:val="single"/>
              </w:rPr>
            </w:pPr>
            <w:hyperlink r:id="rId13" w:history="1">
              <w:r>
                <w:rPr>
                  <w:rStyle w:val="Lienhypertexte"/>
                  <w:b/>
                  <w:sz w:val="16"/>
                  <w:szCs w:val="16"/>
                </w:rPr>
                <w:t>S4aI211228</w:t>
              </w:r>
            </w:hyperlink>
          </w:p>
        </w:tc>
        <w:tc>
          <w:tcPr>
            <w:tcW w:w="4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7A9588A" w14:textId="77777777" w:rsidR="00AF4B6A" w:rsidRDefault="00AF4B6A" w:rsidP="00D717EA">
            <w:pPr>
              <w:spacing w:before="240"/>
              <w:ind w:left="0" w:hanging="2"/>
              <w:rPr>
                <w:sz w:val="16"/>
                <w:szCs w:val="16"/>
              </w:rPr>
            </w:pPr>
            <w:r>
              <w:rPr>
                <w:sz w:val="16"/>
                <w:szCs w:val="16"/>
              </w:rPr>
              <w:t>[EVEX] Domain model for data collection and reporting</w:t>
            </w:r>
          </w:p>
        </w:tc>
        <w:tc>
          <w:tcPr>
            <w:tcW w:w="17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6B67B8C" w14:textId="77777777" w:rsidR="00AF4B6A" w:rsidRDefault="00AF4B6A" w:rsidP="00D717EA">
            <w:pPr>
              <w:spacing w:before="240"/>
              <w:ind w:left="0" w:hanging="2"/>
              <w:rPr>
                <w:sz w:val="16"/>
                <w:szCs w:val="16"/>
              </w:rPr>
            </w:pPr>
            <w:r>
              <w:rPr>
                <w:sz w:val="16"/>
                <w:szCs w:val="16"/>
              </w:rPr>
              <w:t>BBC</w:t>
            </w:r>
          </w:p>
        </w:tc>
        <w:tc>
          <w:tcPr>
            <w:tcW w:w="1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1AEACC2" w14:textId="77777777" w:rsidR="00AF4B6A" w:rsidRDefault="00AF4B6A" w:rsidP="00D717EA">
            <w:pPr>
              <w:spacing w:before="240"/>
              <w:ind w:left="0" w:hanging="2"/>
              <w:rPr>
                <w:b/>
                <w:color w:val="0000FF"/>
                <w:sz w:val="16"/>
                <w:szCs w:val="16"/>
                <w:u w:val="single"/>
              </w:rPr>
            </w:pPr>
            <w:hyperlink r:id="rId14">
              <w:r>
                <w:rPr>
                  <w:b/>
                  <w:color w:val="0000FF"/>
                  <w:sz w:val="16"/>
                  <w:szCs w:val="16"/>
                  <w:u w:val="single"/>
                </w:rPr>
                <w:t>EVEX</w:t>
              </w:r>
            </w:hyperlink>
          </w:p>
        </w:tc>
      </w:tr>
      <w:tr w:rsidR="00AF4B6A" w14:paraId="41AFEC46" w14:textId="77777777" w:rsidTr="00D717EA">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F5FA760" w14:textId="77777777" w:rsidR="00AF4B6A" w:rsidRDefault="00AF4B6A" w:rsidP="00D717EA">
            <w:pPr>
              <w:spacing w:before="240"/>
              <w:ind w:left="0" w:hanging="2"/>
              <w:rPr>
                <w:b/>
                <w:color w:val="0000FF"/>
                <w:sz w:val="16"/>
                <w:szCs w:val="16"/>
                <w:u w:val="single"/>
              </w:rPr>
            </w:pPr>
            <w:hyperlink r:id="rId15" w:history="1">
              <w:r>
                <w:rPr>
                  <w:rStyle w:val="Lienhypertexte"/>
                  <w:b/>
                  <w:sz w:val="16"/>
                  <w:szCs w:val="16"/>
                </w:rPr>
                <w:t>S4aI211229</w:t>
              </w:r>
            </w:hyperlink>
          </w:p>
        </w:tc>
        <w:tc>
          <w:tcPr>
            <w:tcW w:w="4890" w:type="dxa"/>
            <w:tcBorders>
              <w:top w:val="nil"/>
              <w:left w:val="nil"/>
              <w:bottom w:val="single" w:sz="8" w:space="0" w:color="9CC2E5"/>
              <w:right w:val="single" w:sz="8" w:space="0" w:color="9CC2E5"/>
            </w:tcBorders>
            <w:tcMar>
              <w:top w:w="100" w:type="dxa"/>
              <w:left w:w="100" w:type="dxa"/>
              <w:bottom w:w="100" w:type="dxa"/>
              <w:right w:w="100" w:type="dxa"/>
            </w:tcMar>
          </w:tcPr>
          <w:p w14:paraId="33A4BF1B" w14:textId="77777777" w:rsidR="00AF4B6A" w:rsidRDefault="00AF4B6A" w:rsidP="00D717EA">
            <w:pPr>
              <w:spacing w:before="240"/>
              <w:ind w:left="0" w:hanging="2"/>
              <w:rPr>
                <w:sz w:val="16"/>
                <w:szCs w:val="16"/>
              </w:rPr>
            </w:pPr>
            <w:r>
              <w:rPr>
                <w:sz w:val="16"/>
                <w:szCs w:val="16"/>
              </w:rPr>
              <w:t>[EVEX] High-level procedures for data collection and reporting</w:t>
            </w:r>
          </w:p>
        </w:tc>
        <w:tc>
          <w:tcPr>
            <w:tcW w:w="1740" w:type="dxa"/>
            <w:tcBorders>
              <w:top w:val="nil"/>
              <w:left w:val="nil"/>
              <w:bottom w:val="single" w:sz="8" w:space="0" w:color="9CC2E5"/>
              <w:right w:val="single" w:sz="8" w:space="0" w:color="9CC2E5"/>
            </w:tcBorders>
            <w:tcMar>
              <w:top w:w="100" w:type="dxa"/>
              <w:left w:w="100" w:type="dxa"/>
              <w:bottom w:w="100" w:type="dxa"/>
              <w:right w:w="100" w:type="dxa"/>
            </w:tcMar>
          </w:tcPr>
          <w:p w14:paraId="52442F3F" w14:textId="77777777" w:rsidR="00AF4B6A" w:rsidRDefault="00AF4B6A" w:rsidP="00D717EA">
            <w:pPr>
              <w:spacing w:before="240"/>
              <w:ind w:left="0" w:hanging="2"/>
              <w:rPr>
                <w:sz w:val="16"/>
                <w:szCs w:val="16"/>
              </w:rPr>
            </w:pPr>
            <w:r>
              <w:rPr>
                <w:sz w:val="16"/>
                <w:szCs w:val="16"/>
              </w:rPr>
              <w:t>BBC</w:t>
            </w:r>
          </w:p>
        </w:tc>
        <w:tc>
          <w:tcPr>
            <w:tcW w:w="1155" w:type="dxa"/>
            <w:tcBorders>
              <w:top w:val="nil"/>
              <w:left w:val="nil"/>
              <w:bottom w:val="single" w:sz="8" w:space="0" w:color="9CC2E5"/>
              <w:right w:val="single" w:sz="8" w:space="0" w:color="9CC2E5"/>
            </w:tcBorders>
            <w:tcMar>
              <w:top w:w="100" w:type="dxa"/>
              <w:left w:w="100" w:type="dxa"/>
              <w:bottom w:w="100" w:type="dxa"/>
              <w:right w:w="100" w:type="dxa"/>
            </w:tcMar>
          </w:tcPr>
          <w:p w14:paraId="1CD565D2" w14:textId="77777777" w:rsidR="00AF4B6A" w:rsidRDefault="00AF4B6A" w:rsidP="00D717EA">
            <w:pPr>
              <w:spacing w:before="240"/>
              <w:ind w:left="0" w:hanging="2"/>
              <w:rPr>
                <w:b/>
                <w:color w:val="0000FF"/>
                <w:sz w:val="16"/>
                <w:szCs w:val="16"/>
                <w:u w:val="single"/>
              </w:rPr>
            </w:pPr>
            <w:hyperlink r:id="rId16">
              <w:r>
                <w:rPr>
                  <w:b/>
                  <w:color w:val="0000FF"/>
                  <w:sz w:val="16"/>
                  <w:szCs w:val="16"/>
                  <w:u w:val="single"/>
                </w:rPr>
                <w:t>EVEX</w:t>
              </w:r>
            </w:hyperlink>
          </w:p>
        </w:tc>
      </w:tr>
      <w:tr w:rsidR="00AF4B6A" w14:paraId="2F363FF7" w14:textId="77777777" w:rsidTr="00D717EA">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508221C" w14:textId="77777777" w:rsidR="00AF4B6A" w:rsidRDefault="00AF4B6A" w:rsidP="00D717EA">
            <w:pPr>
              <w:spacing w:before="240"/>
              <w:ind w:left="0" w:hanging="2"/>
              <w:rPr>
                <w:b/>
                <w:color w:val="0000FF"/>
                <w:sz w:val="16"/>
                <w:szCs w:val="16"/>
                <w:u w:val="single"/>
              </w:rPr>
            </w:pPr>
            <w:hyperlink r:id="rId17" w:history="1">
              <w:r>
                <w:rPr>
                  <w:rStyle w:val="Lienhypertexte"/>
                  <w:b/>
                  <w:sz w:val="16"/>
                  <w:szCs w:val="16"/>
                </w:rPr>
                <w:t>S4aI211232</w:t>
              </w:r>
            </w:hyperlink>
          </w:p>
        </w:tc>
        <w:tc>
          <w:tcPr>
            <w:tcW w:w="4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4113621" w14:textId="77777777" w:rsidR="00AF4B6A" w:rsidRDefault="00AF4B6A" w:rsidP="00D717EA">
            <w:pPr>
              <w:spacing w:before="240"/>
              <w:ind w:left="0" w:hanging="2"/>
              <w:rPr>
                <w:sz w:val="16"/>
                <w:szCs w:val="16"/>
              </w:rPr>
            </w:pPr>
            <w:r>
              <w:rPr>
                <w:sz w:val="16"/>
                <w:szCs w:val="16"/>
              </w:rPr>
              <w:t>Corrections and Proposed Updates to TS 26.531</w:t>
            </w:r>
          </w:p>
        </w:tc>
        <w:tc>
          <w:tcPr>
            <w:tcW w:w="17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3568566" w14:textId="77777777" w:rsidR="00AF4B6A" w:rsidRDefault="00AF4B6A" w:rsidP="00D717EA">
            <w:pPr>
              <w:spacing w:before="240"/>
              <w:ind w:left="0" w:hanging="2"/>
              <w:rPr>
                <w:sz w:val="16"/>
                <w:szCs w:val="16"/>
              </w:rPr>
            </w:pPr>
            <w:r>
              <w:rPr>
                <w:sz w:val="16"/>
                <w:szCs w:val="16"/>
              </w:rPr>
              <w:t>Qualcomm Incorporated</w:t>
            </w:r>
          </w:p>
        </w:tc>
        <w:tc>
          <w:tcPr>
            <w:tcW w:w="1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488C2C" w14:textId="77777777" w:rsidR="00AF4B6A" w:rsidRDefault="00AF4B6A" w:rsidP="00D717EA">
            <w:pPr>
              <w:spacing w:before="240"/>
              <w:ind w:left="0" w:hanging="2"/>
              <w:rPr>
                <w:b/>
                <w:color w:val="0000FF"/>
                <w:sz w:val="16"/>
                <w:szCs w:val="16"/>
                <w:u w:val="single"/>
              </w:rPr>
            </w:pPr>
            <w:hyperlink r:id="rId18">
              <w:r>
                <w:rPr>
                  <w:b/>
                  <w:color w:val="0000FF"/>
                  <w:sz w:val="16"/>
                  <w:szCs w:val="16"/>
                  <w:u w:val="single"/>
                </w:rPr>
                <w:t>EVEX</w:t>
              </w:r>
            </w:hyperlink>
          </w:p>
        </w:tc>
      </w:tr>
      <w:tr w:rsidR="00AF4B6A" w14:paraId="1A4F7B87" w14:textId="77777777" w:rsidTr="00D717EA">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F40A140" w14:textId="77777777" w:rsidR="00AF4B6A" w:rsidRDefault="00AF4B6A" w:rsidP="00D717EA">
            <w:pPr>
              <w:spacing w:before="240"/>
              <w:ind w:left="0" w:hanging="2"/>
              <w:rPr>
                <w:b/>
                <w:color w:val="0000FF"/>
                <w:sz w:val="16"/>
                <w:szCs w:val="16"/>
                <w:u w:val="single"/>
              </w:rPr>
            </w:pPr>
            <w:hyperlink r:id="rId19" w:history="1">
              <w:r>
                <w:rPr>
                  <w:rStyle w:val="Lienhypertexte"/>
                  <w:b/>
                  <w:sz w:val="16"/>
                  <w:szCs w:val="16"/>
                </w:rPr>
                <w:t>S4aI211233</w:t>
              </w:r>
            </w:hyperlink>
          </w:p>
        </w:tc>
        <w:tc>
          <w:tcPr>
            <w:tcW w:w="4890" w:type="dxa"/>
            <w:tcBorders>
              <w:top w:val="nil"/>
              <w:left w:val="nil"/>
              <w:bottom w:val="single" w:sz="8" w:space="0" w:color="9CC2E5"/>
              <w:right w:val="single" w:sz="8" w:space="0" w:color="9CC2E5"/>
            </w:tcBorders>
            <w:tcMar>
              <w:top w:w="100" w:type="dxa"/>
              <w:left w:w="100" w:type="dxa"/>
              <w:bottom w:w="100" w:type="dxa"/>
              <w:right w:w="100" w:type="dxa"/>
            </w:tcMar>
          </w:tcPr>
          <w:p w14:paraId="7D76E8C4" w14:textId="77777777" w:rsidR="00AF4B6A" w:rsidRDefault="00AF4B6A" w:rsidP="00D717EA">
            <w:pPr>
              <w:spacing w:before="240"/>
              <w:ind w:left="0" w:hanging="2"/>
              <w:rPr>
                <w:sz w:val="16"/>
                <w:szCs w:val="16"/>
              </w:rPr>
            </w:pPr>
            <w:r>
              <w:rPr>
                <w:sz w:val="16"/>
                <w:szCs w:val="16"/>
              </w:rPr>
              <w:t>Discussion on roles of Direct Data Collection Client and UE Application</w:t>
            </w:r>
          </w:p>
        </w:tc>
        <w:tc>
          <w:tcPr>
            <w:tcW w:w="1740" w:type="dxa"/>
            <w:tcBorders>
              <w:top w:val="nil"/>
              <w:left w:val="nil"/>
              <w:bottom w:val="single" w:sz="8" w:space="0" w:color="9CC2E5"/>
              <w:right w:val="single" w:sz="8" w:space="0" w:color="9CC2E5"/>
            </w:tcBorders>
            <w:tcMar>
              <w:top w:w="100" w:type="dxa"/>
              <w:left w:w="100" w:type="dxa"/>
              <w:bottom w:w="100" w:type="dxa"/>
              <w:right w:w="100" w:type="dxa"/>
            </w:tcMar>
          </w:tcPr>
          <w:p w14:paraId="55CCA335" w14:textId="77777777" w:rsidR="00AF4B6A" w:rsidRDefault="00AF4B6A" w:rsidP="00D717EA">
            <w:pPr>
              <w:spacing w:before="240"/>
              <w:ind w:left="0" w:hanging="2"/>
              <w:rPr>
                <w:sz w:val="16"/>
                <w:szCs w:val="16"/>
              </w:rPr>
            </w:pPr>
            <w:r>
              <w:rPr>
                <w:sz w:val="16"/>
                <w:szCs w:val="16"/>
              </w:rPr>
              <w:t>Ericsson LM</w:t>
            </w:r>
          </w:p>
        </w:tc>
        <w:tc>
          <w:tcPr>
            <w:tcW w:w="1155" w:type="dxa"/>
            <w:tcBorders>
              <w:top w:val="nil"/>
              <w:left w:val="nil"/>
              <w:bottom w:val="single" w:sz="8" w:space="0" w:color="9CC2E5"/>
              <w:right w:val="single" w:sz="8" w:space="0" w:color="9CC2E5"/>
            </w:tcBorders>
            <w:tcMar>
              <w:top w:w="100" w:type="dxa"/>
              <w:left w:w="100" w:type="dxa"/>
              <w:bottom w:w="100" w:type="dxa"/>
              <w:right w:w="100" w:type="dxa"/>
            </w:tcMar>
          </w:tcPr>
          <w:p w14:paraId="269E19C6" w14:textId="77777777" w:rsidR="00AF4B6A" w:rsidRDefault="00AF4B6A" w:rsidP="00D717EA">
            <w:pPr>
              <w:spacing w:before="240"/>
              <w:ind w:left="0" w:hanging="2"/>
              <w:rPr>
                <w:b/>
                <w:color w:val="0000FF"/>
                <w:sz w:val="16"/>
                <w:szCs w:val="16"/>
                <w:u w:val="single"/>
              </w:rPr>
            </w:pPr>
            <w:hyperlink r:id="rId20">
              <w:r>
                <w:rPr>
                  <w:b/>
                  <w:color w:val="0000FF"/>
                  <w:sz w:val="16"/>
                  <w:szCs w:val="16"/>
                  <w:u w:val="single"/>
                </w:rPr>
                <w:t>EVEX</w:t>
              </w:r>
            </w:hyperlink>
          </w:p>
        </w:tc>
      </w:tr>
      <w:tr w:rsidR="00AF4B6A" w14:paraId="770CCD57" w14:textId="77777777" w:rsidTr="00D717EA">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6429F2A" w14:textId="77777777" w:rsidR="00AF4B6A" w:rsidRDefault="00AF4B6A" w:rsidP="00D717EA">
            <w:pPr>
              <w:spacing w:before="240"/>
              <w:ind w:left="0" w:hanging="2"/>
              <w:rPr>
                <w:b/>
                <w:color w:val="0000FF"/>
                <w:sz w:val="16"/>
                <w:szCs w:val="16"/>
                <w:u w:val="single"/>
              </w:rPr>
            </w:pPr>
            <w:hyperlink r:id="rId21" w:history="1">
              <w:r>
                <w:rPr>
                  <w:rStyle w:val="Lienhypertexte"/>
                  <w:b/>
                  <w:sz w:val="16"/>
                  <w:szCs w:val="16"/>
                </w:rPr>
                <w:t>S4aI211234</w:t>
              </w:r>
            </w:hyperlink>
          </w:p>
        </w:tc>
        <w:tc>
          <w:tcPr>
            <w:tcW w:w="4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4E10624" w14:textId="77777777" w:rsidR="00AF4B6A" w:rsidRDefault="00AF4B6A" w:rsidP="00D717EA">
            <w:pPr>
              <w:spacing w:before="240"/>
              <w:ind w:left="0" w:hanging="2"/>
              <w:rPr>
                <w:sz w:val="16"/>
                <w:szCs w:val="16"/>
              </w:rPr>
            </w:pPr>
            <w:r>
              <w:rPr>
                <w:sz w:val="16"/>
                <w:szCs w:val="16"/>
              </w:rPr>
              <w:t>Adding more details regarding the interaction between functions</w:t>
            </w:r>
          </w:p>
        </w:tc>
        <w:tc>
          <w:tcPr>
            <w:tcW w:w="17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7B584E4" w14:textId="77777777" w:rsidR="00AF4B6A" w:rsidRDefault="00AF4B6A" w:rsidP="00D717EA">
            <w:pPr>
              <w:spacing w:before="240"/>
              <w:ind w:left="0" w:hanging="2"/>
              <w:rPr>
                <w:sz w:val="16"/>
                <w:szCs w:val="16"/>
              </w:rPr>
            </w:pPr>
            <w:r>
              <w:rPr>
                <w:sz w:val="16"/>
                <w:szCs w:val="16"/>
              </w:rPr>
              <w:t>Ericsson LM</w:t>
            </w:r>
          </w:p>
        </w:tc>
        <w:tc>
          <w:tcPr>
            <w:tcW w:w="1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9B81BBD" w14:textId="77777777" w:rsidR="00AF4B6A" w:rsidRDefault="00AF4B6A" w:rsidP="00D717EA">
            <w:pPr>
              <w:spacing w:before="240"/>
              <w:ind w:left="0" w:hanging="2"/>
              <w:rPr>
                <w:b/>
                <w:color w:val="0000FF"/>
                <w:sz w:val="16"/>
                <w:szCs w:val="16"/>
                <w:u w:val="single"/>
              </w:rPr>
            </w:pPr>
            <w:hyperlink r:id="rId22">
              <w:r>
                <w:rPr>
                  <w:b/>
                  <w:color w:val="0000FF"/>
                  <w:sz w:val="16"/>
                  <w:szCs w:val="16"/>
                  <w:u w:val="single"/>
                </w:rPr>
                <w:t>EVEX</w:t>
              </w:r>
            </w:hyperlink>
          </w:p>
        </w:tc>
      </w:tr>
    </w:tbl>
    <w:p w14:paraId="412E7ED6" w14:textId="77777777" w:rsidR="00AF4B6A" w:rsidRDefault="00AF4B6A" w:rsidP="00AF4B6A">
      <w:pPr>
        <w:spacing w:before="120"/>
        <w:ind w:left="0" w:hanging="2"/>
      </w:pPr>
    </w:p>
    <w:p w14:paraId="2FC4B7E0" w14:textId="3DACCE5A" w:rsidR="00AF4B6A" w:rsidRPr="00AF4B6A" w:rsidRDefault="00AF4B6A" w:rsidP="00AF4B6A">
      <w:pPr>
        <w:spacing w:before="120"/>
        <w:ind w:left="0" w:hanging="2"/>
        <w:rPr>
          <w:b/>
          <w:color w:val="FF0000"/>
        </w:rPr>
      </w:pPr>
      <w:r w:rsidRPr="00AF4B6A">
        <w:t xml:space="preserve">The agenda </w:t>
      </w:r>
      <w:r w:rsidRPr="00AF4B6A">
        <w:t xml:space="preserve">was provided </w:t>
      </w:r>
      <w:r w:rsidRPr="00AF4B6A">
        <w:t xml:space="preserve">at SA4#115-e </w:t>
      </w:r>
      <w:r w:rsidRPr="00AF4B6A">
        <w:t xml:space="preserve">and was </w:t>
      </w:r>
      <w:r w:rsidRPr="00AF4B6A">
        <w:rPr>
          <w:b/>
          <w:color w:val="FF0000"/>
        </w:rPr>
        <w:t>approved.</w:t>
      </w:r>
    </w:p>
    <w:p w14:paraId="29751A07" w14:textId="15C05023" w:rsidR="00AF4B6A" w:rsidRPr="00AF4B6A" w:rsidRDefault="00AF4B6A" w:rsidP="00AF4B6A">
      <w:pPr>
        <w:spacing w:before="120"/>
        <w:ind w:left="0" w:hanging="2"/>
        <w:rPr>
          <w:b/>
          <w:color w:val="FF0000"/>
        </w:rPr>
      </w:pPr>
      <w:r w:rsidRPr="00AF4B6A">
        <w:t xml:space="preserve">The Tdoc allocation was provided via email and was </w:t>
      </w:r>
      <w:r w:rsidRPr="00AF4B6A">
        <w:rPr>
          <w:b/>
          <w:color w:val="FF0000"/>
        </w:rPr>
        <w:t>agreed.</w:t>
      </w:r>
    </w:p>
    <w:p w14:paraId="28CEE7F0" w14:textId="77777777" w:rsidR="00AF4B6A" w:rsidRDefault="00AF4B6A" w:rsidP="00AF4B6A">
      <w:pPr>
        <w:pStyle w:val="Titre1"/>
        <w:ind w:left="3" w:hanging="5"/>
      </w:pPr>
      <w:bookmarkStart w:id="3" w:name="_k265gxnqa61u" w:colFirst="0" w:colLast="0"/>
      <w:bookmarkEnd w:id="3"/>
      <w:r>
        <w:t xml:space="preserve">2 </w:t>
      </w:r>
      <w:r>
        <w:tab/>
        <w:t>IPR and Anti-trust Reminder</w:t>
      </w:r>
    </w:p>
    <w:p w14:paraId="24A4BAAE" w14:textId="77777777" w:rsidR="00AF4B6A" w:rsidRDefault="00AF4B6A" w:rsidP="00AF4B6A">
      <w:pPr>
        <w:spacing w:before="240" w:after="240"/>
        <w:ind w:left="0" w:hanging="2"/>
      </w:pPr>
      <w:r>
        <w:t xml:space="preserve">Available in :  </w:t>
      </w:r>
      <w:hyperlink r:id="rId23">
        <w:r>
          <w:rPr>
            <w:b/>
            <w:color w:val="0000FF"/>
            <w:sz w:val="20"/>
            <w:szCs w:val="20"/>
            <w:u w:val="single"/>
          </w:rPr>
          <w:t>S4-201473</w:t>
        </w:r>
      </w:hyperlink>
    </w:p>
    <w:p w14:paraId="5E9A6C8B" w14:textId="77777777" w:rsidR="00AF4B6A" w:rsidRDefault="00AF4B6A" w:rsidP="00AF4B6A">
      <w:pPr>
        <w:pStyle w:val="Titre1"/>
        <w:ind w:left="3" w:hanging="5"/>
      </w:pPr>
      <w:bookmarkStart w:id="4" w:name="_63dbhx7ftxqr" w:colFirst="0" w:colLast="0"/>
      <w:bookmarkEnd w:id="4"/>
      <w:r>
        <w:t>3</w:t>
      </w:r>
      <w:r>
        <w:tab/>
        <w:t>Reports/Liaisons</w:t>
      </w:r>
    </w:p>
    <w:p w14:paraId="6542E756" w14:textId="77777777" w:rsidR="00AF4B6A" w:rsidRDefault="00AF4B6A" w:rsidP="00AF4B6A">
      <w:pPr>
        <w:ind w:left="0" w:hanging="2"/>
      </w:pPr>
      <w:r>
        <w:t>None</w:t>
      </w:r>
    </w:p>
    <w:p w14:paraId="52B1BC16" w14:textId="77777777" w:rsidR="00AF4B6A" w:rsidRDefault="00AF4B6A" w:rsidP="00AF4B6A">
      <w:pPr>
        <w:pStyle w:val="Titre1"/>
        <w:ind w:left="3" w:hanging="5"/>
      </w:pPr>
      <w:bookmarkStart w:id="5" w:name="_h75hgaoiwnw2" w:colFirst="0" w:colLast="0"/>
      <w:bookmarkEnd w:id="5"/>
      <w:r>
        <w:t>4 List of Work Items for submission of Contributions in the current meeting</w:t>
      </w:r>
    </w:p>
    <w:p w14:paraId="07897CC6" w14:textId="77777777" w:rsidR="00AF4B6A" w:rsidRDefault="00AF4B6A" w:rsidP="00AF4B6A">
      <w:pPr>
        <w:pStyle w:val="Titre2"/>
        <w:ind w:left="0" w:hanging="2"/>
      </w:pPr>
      <w:bookmarkStart w:id="6" w:name="_po8uoevg5p32" w:colFirst="0" w:colLast="0"/>
      <w:bookmarkEnd w:id="6"/>
      <w:r>
        <w:t>4.0</w:t>
      </w:r>
      <w:r>
        <w:tab/>
        <w:t>Introduction</w:t>
      </w:r>
    </w:p>
    <w:p w14:paraId="4084772B" w14:textId="77777777" w:rsidR="00AF4B6A" w:rsidRDefault="00AF4B6A" w:rsidP="00AF4B6A">
      <w:pPr>
        <w:ind w:left="0" w:hanging="2"/>
      </w:pPr>
      <w:r>
        <w:t>Agenda Items 4.1 to 4.8 are not part of MBS SWG.</w:t>
      </w:r>
    </w:p>
    <w:p w14:paraId="34DC9226" w14:textId="77777777" w:rsidR="00AF4B6A" w:rsidRDefault="00AF4B6A" w:rsidP="00AF4B6A">
      <w:pPr>
        <w:pStyle w:val="Titre2"/>
        <w:ind w:left="0" w:hanging="2"/>
      </w:pPr>
      <w:bookmarkStart w:id="7" w:name="_xuplvepc55om" w:colFirst="0" w:colLast="0"/>
      <w:bookmarkEnd w:id="7"/>
      <w:r>
        <w:t>4.9</w:t>
      </w:r>
      <w:r>
        <w:tab/>
        <w:t>FS_5GMS_EXT</w:t>
      </w:r>
    </w:p>
    <w:p w14:paraId="0CDF9A5E" w14:textId="77777777" w:rsidR="00AF4B6A" w:rsidRDefault="00AF4B6A" w:rsidP="00AF4B6A">
      <w:pPr>
        <w:spacing w:before="240" w:after="240"/>
        <w:ind w:left="0" w:hanging="2"/>
      </w:pPr>
      <w:r>
        <w:rPr>
          <w:shd w:val="clear" w:color="auto" w:fill="FF9900"/>
        </w:rPr>
        <w:t>WID:</w:t>
      </w:r>
      <w:hyperlink r:id="rId24">
        <w:r>
          <w:rPr>
            <w:color w:val="1155CC"/>
            <w:u w:val="single"/>
            <w:shd w:val="clear" w:color="auto" w:fill="FF9900"/>
          </w:rPr>
          <w:t xml:space="preserve">  SP-200937</w:t>
        </w:r>
      </w:hyperlink>
    </w:p>
    <w:p w14:paraId="7931C476" w14:textId="77777777" w:rsidR="00AF4B6A" w:rsidRDefault="00AF4B6A" w:rsidP="00AF4B6A">
      <w:pPr>
        <w:spacing w:before="240" w:after="240"/>
        <w:ind w:left="0" w:hanging="2"/>
      </w:pPr>
      <w:r>
        <w:rPr>
          <w:shd w:val="clear" w:color="auto" w:fill="FF9900"/>
        </w:rPr>
        <w:t xml:space="preserve">Time Plan: </w:t>
      </w:r>
      <w:hyperlink r:id="rId25">
        <w:r>
          <w:rPr>
            <w:rFonts w:ascii="Calibri" w:eastAsia="Calibri" w:hAnsi="Calibri" w:cs="Calibri"/>
            <w:color w:val="1155CC"/>
            <w:u w:val="single"/>
            <w:shd w:val="clear" w:color="auto" w:fill="FF9900"/>
          </w:rPr>
          <w:t>S4-211316</w:t>
        </w:r>
      </w:hyperlink>
    </w:p>
    <w:p w14:paraId="054AEB8A" w14:textId="77777777" w:rsidR="00AF4B6A" w:rsidRDefault="00AF4B6A" w:rsidP="00AF4B6A">
      <w:pPr>
        <w:ind w:left="0" w:hanging="2"/>
      </w:pPr>
      <w:r>
        <w:t>No contributions</w:t>
      </w:r>
    </w:p>
    <w:p w14:paraId="263ACC99" w14:textId="77777777" w:rsidR="00AF4B6A" w:rsidRDefault="00AF4B6A" w:rsidP="00AF4B6A">
      <w:pPr>
        <w:pStyle w:val="Titre2"/>
        <w:ind w:left="0" w:hanging="2"/>
      </w:pPr>
      <w:bookmarkStart w:id="8" w:name="_ossot4eyy4d1" w:colFirst="0" w:colLast="0"/>
      <w:bookmarkEnd w:id="8"/>
      <w:r>
        <w:t>4.10 FS_NPN4AVProd</w:t>
      </w:r>
    </w:p>
    <w:p w14:paraId="38C7DDA7" w14:textId="77777777" w:rsidR="00AF4B6A" w:rsidRDefault="00AF4B6A" w:rsidP="00AF4B6A">
      <w:pPr>
        <w:spacing w:before="240" w:after="240"/>
        <w:ind w:left="0" w:hanging="2"/>
      </w:pPr>
      <w:r>
        <w:rPr>
          <w:shd w:val="clear" w:color="auto" w:fill="FF9900"/>
        </w:rPr>
        <w:t>WID:</w:t>
      </w:r>
      <w:hyperlink r:id="rId26">
        <w:r>
          <w:rPr>
            <w:color w:val="1155CC"/>
            <w:u w:val="single"/>
            <w:shd w:val="clear" w:color="auto" w:fill="FF9900"/>
          </w:rPr>
          <w:t xml:space="preserve">  SP-210241</w:t>
        </w:r>
      </w:hyperlink>
    </w:p>
    <w:p w14:paraId="668F21DD" w14:textId="77777777" w:rsidR="00AF4B6A" w:rsidRDefault="00AF4B6A" w:rsidP="00AF4B6A">
      <w:pPr>
        <w:spacing w:before="240" w:after="240"/>
        <w:ind w:left="0" w:hanging="2"/>
      </w:pPr>
      <w:r>
        <w:rPr>
          <w:shd w:val="clear" w:color="auto" w:fill="FF9900"/>
        </w:rPr>
        <w:t xml:space="preserve">Time Plan: </w:t>
      </w:r>
      <w:hyperlink r:id="rId27">
        <w:r>
          <w:rPr>
            <w:rFonts w:ascii="Calibri" w:eastAsia="Calibri" w:hAnsi="Calibri" w:cs="Calibri"/>
            <w:color w:val="1155CC"/>
            <w:u w:val="single"/>
            <w:shd w:val="clear" w:color="auto" w:fill="FF9900"/>
          </w:rPr>
          <w:t>S4-211217</w:t>
        </w:r>
      </w:hyperlink>
    </w:p>
    <w:p w14:paraId="1C12FF18" w14:textId="77777777" w:rsidR="00AF4B6A" w:rsidRDefault="00AF4B6A" w:rsidP="00AF4B6A">
      <w:pPr>
        <w:ind w:left="0" w:hanging="2"/>
      </w:pPr>
      <w:r>
        <w:t>No contributions</w:t>
      </w:r>
    </w:p>
    <w:p w14:paraId="1FD0ED19" w14:textId="77777777" w:rsidR="00AF4B6A" w:rsidRDefault="00AF4B6A" w:rsidP="00AF4B6A">
      <w:pPr>
        <w:pStyle w:val="Titre2"/>
        <w:ind w:left="0" w:hanging="2"/>
      </w:pPr>
      <w:bookmarkStart w:id="9" w:name="_x19e2ol1j8iq" w:colFirst="0" w:colLast="0"/>
      <w:bookmarkEnd w:id="9"/>
      <w:r>
        <w:t>4.11 TEI17 and any other Rel-17 matters</w:t>
      </w:r>
    </w:p>
    <w:p w14:paraId="2D24A675" w14:textId="77777777" w:rsidR="00AF4B6A" w:rsidRDefault="00AF4B6A" w:rsidP="00AF4B6A">
      <w:pPr>
        <w:pStyle w:val="Titre3"/>
        <w:ind w:left="1" w:hanging="3"/>
      </w:pPr>
      <w:bookmarkStart w:id="10" w:name="_o34w9maptrsn" w:colFirst="0" w:colLast="0"/>
      <w:bookmarkEnd w:id="10"/>
      <w:r>
        <w:t>4.11.1 EVEX (5GMS AF Event Exposure)</w:t>
      </w:r>
    </w:p>
    <w:p w14:paraId="7212B031" w14:textId="77777777" w:rsidR="00AF4B6A" w:rsidRDefault="00AF4B6A" w:rsidP="00AF4B6A">
      <w:pPr>
        <w:spacing w:before="240" w:after="240"/>
        <w:ind w:left="0" w:hanging="2"/>
      </w:pPr>
      <w:r>
        <w:rPr>
          <w:shd w:val="clear" w:color="auto" w:fill="FF9900"/>
        </w:rPr>
        <w:t>WID:</w:t>
      </w:r>
      <w:hyperlink r:id="rId28">
        <w:r>
          <w:rPr>
            <w:color w:val="1155CC"/>
            <w:u w:val="single"/>
            <w:shd w:val="clear" w:color="auto" w:fill="FF9900"/>
          </w:rPr>
          <w:t xml:space="preserve">  SP-210374</w:t>
        </w:r>
      </w:hyperlink>
    </w:p>
    <w:p w14:paraId="51FE31E6" w14:textId="77777777" w:rsidR="00AF4B6A" w:rsidRDefault="00AF4B6A" w:rsidP="00AF4B6A">
      <w:pPr>
        <w:spacing w:before="240" w:after="240"/>
        <w:ind w:left="0" w:hanging="2"/>
        <w:rPr>
          <w:shd w:val="clear" w:color="auto" w:fill="FF9900"/>
        </w:rPr>
      </w:pPr>
      <w:r>
        <w:rPr>
          <w:shd w:val="clear" w:color="auto" w:fill="FF9900"/>
        </w:rPr>
        <w:lastRenderedPageBreak/>
        <w:t xml:space="preserve">Time Plan: </w:t>
      </w:r>
      <w:hyperlink r:id="rId29">
        <w:r>
          <w:rPr>
            <w:rFonts w:ascii="Calibri" w:eastAsia="Calibri" w:hAnsi="Calibri" w:cs="Calibri"/>
            <w:color w:val="1155CC"/>
            <w:u w:val="single"/>
            <w:shd w:val="clear" w:color="auto" w:fill="FF9900"/>
          </w:rPr>
          <w:t>S4-211222</w:t>
        </w:r>
      </w:hyperlink>
    </w:p>
    <w:p w14:paraId="1FCD2630" w14:textId="77777777" w:rsidR="00AF4B6A" w:rsidRDefault="00AF4B6A" w:rsidP="00AF4B6A">
      <w:pPr>
        <w:spacing w:before="240" w:after="240"/>
        <w:ind w:left="0" w:hanging="2"/>
        <w:rPr>
          <w:shd w:val="clear" w:color="auto" w:fill="FF990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27C472C8" w14:textId="77777777" w:rsidTr="00D717EA">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C3ECCEA" w14:textId="77777777" w:rsidR="00AF4B6A" w:rsidRDefault="00AF4B6A" w:rsidP="00D717EA">
            <w:pPr>
              <w:spacing w:before="240"/>
              <w:ind w:left="0" w:hanging="2"/>
              <w:rPr>
                <w:b/>
                <w:color w:val="0000FF"/>
                <w:sz w:val="24"/>
                <w:szCs w:val="24"/>
                <w:u w:val="single"/>
              </w:rPr>
            </w:pPr>
            <w:hyperlink r:id="rId30" w:history="1">
              <w:r>
                <w:rPr>
                  <w:rStyle w:val="Lienhypertexte"/>
                  <w:b/>
                  <w:sz w:val="24"/>
                  <w:szCs w:val="24"/>
                </w:rPr>
                <w:t>S4aI211226</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47FFCE" w14:textId="77777777" w:rsidR="00AF4B6A" w:rsidRDefault="00AF4B6A" w:rsidP="00D717EA">
            <w:pPr>
              <w:spacing w:before="240"/>
              <w:ind w:left="0" w:hanging="2"/>
              <w:rPr>
                <w:sz w:val="24"/>
                <w:szCs w:val="24"/>
              </w:rPr>
            </w:pPr>
            <w:r>
              <w:rPr>
                <w:sz w:val="24"/>
                <w:szCs w:val="24"/>
              </w:rPr>
              <w:t>[EVEX] Additional collaboration scenario for data collection and reporting</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52D50A9" w14:textId="77777777" w:rsidR="00AF4B6A" w:rsidRDefault="00AF4B6A" w:rsidP="00D717EA">
            <w:pPr>
              <w:spacing w:before="240"/>
              <w:ind w:left="0" w:hanging="2"/>
              <w:rPr>
                <w:sz w:val="24"/>
                <w:szCs w:val="24"/>
              </w:rPr>
            </w:pPr>
            <w:r>
              <w:rPr>
                <w:sz w:val="24"/>
                <w:szCs w:val="24"/>
              </w:rPr>
              <w:t>BBC</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7C4088" w14:textId="77777777" w:rsidR="00AF4B6A" w:rsidRDefault="00AF4B6A" w:rsidP="00D717EA">
            <w:pPr>
              <w:spacing w:before="240"/>
              <w:ind w:left="0" w:hanging="2"/>
              <w:rPr>
                <w:sz w:val="24"/>
                <w:szCs w:val="24"/>
              </w:rPr>
            </w:pPr>
            <w:r>
              <w:rPr>
                <w:sz w:val="24"/>
                <w:szCs w:val="24"/>
              </w:rPr>
              <w:t>Richard Bradbury</w:t>
            </w:r>
          </w:p>
        </w:tc>
      </w:tr>
    </w:tbl>
    <w:p w14:paraId="3674202C" w14:textId="77777777" w:rsidR="00AF4B6A" w:rsidRDefault="00AF4B6A" w:rsidP="00AF4B6A">
      <w:pPr>
        <w:spacing w:before="240" w:after="240"/>
        <w:ind w:left="0" w:hanging="2"/>
        <w:rPr>
          <w:b/>
          <w:sz w:val="20"/>
          <w:szCs w:val="20"/>
        </w:rPr>
      </w:pPr>
      <w:r>
        <w:rPr>
          <w:b/>
          <w:sz w:val="20"/>
          <w:szCs w:val="20"/>
        </w:rPr>
        <w:t>Presenter</w:t>
      </w:r>
      <w:r>
        <w:rPr>
          <w:sz w:val="20"/>
          <w:szCs w:val="20"/>
        </w:rPr>
        <w:t>:  Richard Bradbury (BBC)</w:t>
      </w:r>
    </w:p>
    <w:p w14:paraId="200316B2"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318A74EB"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(Showing data collection client as part of an application)</w:t>
      </w:r>
    </w:p>
    <w:p w14:paraId="27B43570" w14:textId="2DBD8589"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 this document is related to Ericsson’s document on discussing roles of Data Collection Client </w:t>
      </w:r>
      <w:r>
        <w:rPr>
          <w:sz w:val="20"/>
          <w:szCs w:val="20"/>
        </w:rPr>
        <w:t>a</w:t>
      </w:r>
      <w:r>
        <w:rPr>
          <w:sz w:val="20"/>
          <w:szCs w:val="20"/>
        </w:rPr>
        <w:t>nd UE Application</w:t>
      </w:r>
    </w:p>
    <w:p w14:paraId="4772C9E7"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Gunnar - does not show all the interfaces? We don’t have an interface between Data collection AF and Application Service Provider.</w:t>
      </w:r>
    </w:p>
    <w:p w14:paraId="19B86FF2"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right, for brevity in the diagram. It is described that this collaboration may be combined with any of the other collaboration scenarios </w:t>
      </w:r>
    </w:p>
    <w:p w14:paraId="53AB6643" w14:textId="77777777" w:rsidR="00AF4B6A" w:rsidRDefault="00AF4B6A" w:rsidP="00AF4B6A">
      <w:pPr>
        <w:spacing w:before="240"/>
        <w:ind w:left="0" w:hanging="2"/>
        <w:rPr>
          <w:sz w:val="20"/>
          <w:szCs w:val="20"/>
        </w:rPr>
      </w:pPr>
      <w:r>
        <w:rPr>
          <w:b/>
          <w:sz w:val="20"/>
          <w:szCs w:val="20"/>
        </w:rPr>
        <w:t>Decision</w:t>
      </w:r>
      <w:r>
        <w:rPr>
          <w:sz w:val="20"/>
          <w:szCs w:val="20"/>
        </w:rPr>
        <w:t>:</w:t>
      </w:r>
    </w:p>
    <w:p w14:paraId="717EFFE3"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302BA8B8" w14:textId="77777777" w:rsidR="00AF4B6A" w:rsidRDefault="00AF4B6A" w:rsidP="00AF4B6A">
      <w:pPr>
        <w:ind w:left="0" w:hanging="2"/>
        <w:rPr>
          <w:sz w:val="20"/>
          <w:szCs w:val="20"/>
        </w:rPr>
      </w:pPr>
    </w:p>
    <w:p w14:paraId="15F45B0F" w14:textId="77777777" w:rsidR="00AF4B6A" w:rsidRDefault="00AF4B6A" w:rsidP="00AF4B6A">
      <w:pPr>
        <w:spacing w:before="120"/>
        <w:ind w:left="0" w:hanging="2"/>
        <w:rPr>
          <w:shd w:val="clear" w:color="auto" w:fill="FF9900"/>
        </w:rPr>
      </w:pPr>
      <w:hyperlink r:id="rId31" w:history="1">
        <w:r>
          <w:rPr>
            <w:rStyle w:val="Lienhypertexte"/>
            <w:b/>
            <w:sz w:val="20"/>
            <w:szCs w:val="20"/>
          </w:rPr>
          <w:t>S4aI211226</w:t>
        </w:r>
      </w:hyperlink>
      <w:r>
        <w:rPr>
          <w:sz w:val="20"/>
          <w:szCs w:val="20"/>
        </w:rPr>
        <w:t xml:space="preserve"> is</w:t>
      </w:r>
      <w:r>
        <w:rPr>
          <w:b/>
          <w:color w:val="FF0000"/>
          <w:sz w:val="20"/>
          <w:szCs w:val="20"/>
        </w:rPr>
        <w:t xml:space="preserve"> agreed.</w:t>
      </w:r>
    </w:p>
    <w:p w14:paraId="5A561B79" w14:textId="77777777" w:rsidR="00AF4B6A" w:rsidRDefault="00AF4B6A" w:rsidP="00AF4B6A">
      <w:pPr>
        <w:spacing w:before="240" w:after="240"/>
        <w:ind w:left="0" w:hanging="2"/>
        <w:rPr>
          <w:shd w:val="clear" w:color="auto" w:fill="FF990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14B2E884" w14:textId="77777777" w:rsidTr="00D717EA">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468E6AC" w14:textId="77777777" w:rsidR="00AF4B6A" w:rsidRDefault="00AF4B6A" w:rsidP="00D717EA">
            <w:pPr>
              <w:spacing w:before="240"/>
              <w:ind w:left="0" w:hanging="2"/>
              <w:rPr>
                <w:b/>
                <w:color w:val="0000FF"/>
                <w:sz w:val="24"/>
                <w:szCs w:val="24"/>
                <w:u w:val="single"/>
              </w:rPr>
            </w:pPr>
            <w:hyperlink r:id="rId32" w:history="1">
              <w:r>
                <w:rPr>
                  <w:rStyle w:val="Lienhypertexte"/>
                  <w:b/>
                  <w:sz w:val="24"/>
                  <w:szCs w:val="24"/>
                </w:rPr>
                <w:t>S4aI211227</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76615AC" w14:textId="77777777" w:rsidR="00AF4B6A" w:rsidRDefault="00AF4B6A" w:rsidP="00D717EA">
            <w:pPr>
              <w:spacing w:before="240"/>
              <w:ind w:left="0" w:hanging="2"/>
              <w:rPr>
                <w:sz w:val="24"/>
                <w:szCs w:val="24"/>
              </w:rPr>
            </w:pPr>
            <w:r>
              <w:rPr>
                <w:sz w:val="24"/>
                <w:szCs w:val="24"/>
              </w:rPr>
              <w:t>[EVEX] Additional service-based architecture figure for data collection and reporting</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5A425F" w14:textId="77777777" w:rsidR="00AF4B6A" w:rsidRDefault="00AF4B6A" w:rsidP="00D717EA">
            <w:pPr>
              <w:spacing w:before="240"/>
              <w:ind w:left="0" w:hanging="2"/>
              <w:rPr>
                <w:sz w:val="24"/>
                <w:szCs w:val="24"/>
              </w:rPr>
            </w:pPr>
            <w:r>
              <w:rPr>
                <w:sz w:val="24"/>
                <w:szCs w:val="24"/>
              </w:rPr>
              <w:t>BBC</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B11D04" w14:textId="77777777" w:rsidR="00AF4B6A" w:rsidRDefault="00AF4B6A" w:rsidP="00D717EA">
            <w:pPr>
              <w:spacing w:before="240"/>
              <w:ind w:left="0" w:hanging="2"/>
              <w:rPr>
                <w:sz w:val="24"/>
                <w:szCs w:val="24"/>
              </w:rPr>
            </w:pPr>
            <w:r>
              <w:rPr>
                <w:sz w:val="24"/>
                <w:szCs w:val="24"/>
              </w:rPr>
              <w:t>Richard Bradbury</w:t>
            </w:r>
          </w:p>
        </w:tc>
      </w:tr>
    </w:tbl>
    <w:p w14:paraId="2E8EBD10" w14:textId="77777777" w:rsidR="00AF4B6A" w:rsidRDefault="00AF4B6A" w:rsidP="00AF4B6A">
      <w:pPr>
        <w:spacing w:before="240" w:after="240"/>
        <w:ind w:left="0" w:hanging="2"/>
        <w:rPr>
          <w:b/>
          <w:sz w:val="20"/>
          <w:szCs w:val="20"/>
        </w:rPr>
      </w:pPr>
      <w:r>
        <w:rPr>
          <w:b/>
          <w:sz w:val="20"/>
          <w:szCs w:val="20"/>
        </w:rPr>
        <w:t>Presenter</w:t>
      </w:r>
      <w:r>
        <w:rPr>
          <w:sz w:val="20"/>
          <w:szCs w:val="20"/>
        </w:rPr>
        <w:t>:  Richard Bradbury (BBC)</w:t>
      </w:r>
    </w:p>
    <w:p w14:paraId="34F7CFA0"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21E50B89"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Charles: Is the NWDAF expose Naf?</w:t>
      </w:r>
    </w:p>
    <w:p w14:paraId="6AF85B83"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 NWDAF doesn’t expose NAF. For the purpose of this spec, NWDAF needs to implement Naf because the Data Collection AF uses Naf to expose events.</w:t>
      </w:r>
    </w:p>
    <w:p w14:paraId="54DB9B23"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Imed: The NWDAF doesn’t implement the Naf end point. NWDAF is just a subscriber.</w:t>
      </w:r>
    </w:p>
    <w:p w14:paraId="07DB72F2"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No, NWDAF is not only just a subscriber. </w:t>
      </w:r>
    </w:p>
    <w:p w14:paraId="08D5709B"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Imed: It is just a call back. It subscribes and it receives an event. It is just half of the Naf.</w:t>
      </w:r>
    </w:p>
    <w:p w14:paraId="7F4D90BE" w14:textId="77777777" w:rsidR="00AF4B6A" w:rsidRDefault="00AF4B6A" w:rsidP="00AF4B6A">
      <w:pPr>
        <w:spacing w:before="240"/>
        <w:ind w:left="0" w:hanging="2"/>
        <w:rPr>
          <w:sz w:val="20"/>
          <w:szCs w:val="20"/>
        </w:rPr>
      </w:pPr>
      <w:r>
        <w:rPr>
          <w:b/>
          <w:sz w:val="20"/>
          <w:szCs w:val="20"/>
        </w:rPr>
        <w:t>Decision</w:t>
      </w:r>
      <w:r>
        <w:rPr>
          <w:sz w:val="20"/>
          <w:szCs w:val="20"/>
        </w:rPr>
        <w:t>:</w:t>
      </w:r>
    </w:p>
    <w:p w14:paraId="5DB6D031"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495DDBB7" w14:textId="77777777" w:rsidR="00AF4B6A" w:rsidRDefault="00AF4B6A" w:rsidP="00AF4B6A">
      <w:pPr>
        <w:ind w:left="0" w:hanging="2"/>
        <w:rPr>
          <w:sz w:val="20"/>
          <w:szCs w:val="20"/>
        </w:rPr>
      </w:pPr>
    </w:p>
    <w:p w14:paraId="30C2D53F" w14:textId="77777777" w:rsidR="00AF4B6A" w:rsidRDefault="00AF4B6A" w:rsidP="00AF4B6A">
      <w:pPr>
        <w:spacing w:before="120"/>
        <w:ind w:left="0" w:hanging="2"/>
      </w:pPr>
      <w:hyperlink r:id="rId33" w:history="1">
        <w:r>
          <w:rPr>
            <w:rStyle w:val="Lienhypertexte"/>
            <w:b/>
            <w:sz w:val="20"/>
            <w:szCs w:val="20"/>
          </w:rPr>
          <w:t>S4aI211227</w:t>
        </w:r>
      </w:hyperlink>
      <w:r>
        <w:rPr>
          <w:sz w:val="20"/>
          <w:szCs w:val="20"/>
        </w:rPr>
        <w:t xml:space="preserve"> is </w:t>
      </w:r>
      <w:r>
        <w:rPr>
          <w:b/>
          <w:color w:val="FF0000"/>
          <w:sz w:val="20"/>
          <w:szCs w:val="20"/>
        </w:rPr>
        <w:t>agreed.</w:t>
      </w:r>
    </w:p>
    <w:p w14:paraId="3D7B9C97" w14:textId="77777777" w:rsidR="00AF4B6A" w:rsidRDefault="00AF4B6A" w:rsidP="00AF4B6A">
      <w:pPr>
        <w:spacing w:before="12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6CB1BD19" w14:textId="77777777" w:rsidTr="00D717EA">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A332A5E" w14:textId="77777777" w:rsidR="00AF4B6A" w:rsidRDefault="00AF4B6A" w:rsidP="00D717EA">
            <w:pPr>
              <w:spacing w:before="240"/>
              <w:ind w:left="0" w:hanging="2"/>
              <w:rPr>
                <w:b/>
                <w:color w:val="0000FF"/>
                <w:sz w:val="24"/>
                <w:szCs w:val="24"/>
                <w:u w:val="single"/>
              </w:rPr>
            </w:pPr>
            <w:hyperlink r:id="rId34" w:history="1">
              <w:r>
                <w:rPr>
                  <w:rStyle w:val="Lienhypertexte"/>
                  <w:b/>
                  <w:sz w:val="24"/>
                  <w:szCs w:val="24"/>
                </w:rPr>
                <w:t>S4aI211228</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ED2600" w14:textId="77777777" w:rsidR="00AF4B6A" w:rsidRDefault="00AF4B6A" w:rsidP="00D717EA">
            <w:pPr>
              <w:spacing w:before="240"/>
              <w:ind w:left="0" w:hanging="2"/>
              <w:rPr>
                <w:sz w:val="24"/>
                <w:szCs w:val="24"/>
              </w:rPr>
            </w:pPr>
            <w:r>
              <w:rPr>
                <w:sz w:val="24"/>
                <w:szCs w:val="24"/>
              </w:rPr>
              <w:t>[EVEX] Domain model for data collection and reporting</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D79D46" w14:textId="77777777" w:rsidR="00AF4B6A" w:rsidRDefault="00AF4B6A" w:rsidP="00D717EA">
            <w:pPr>
              <w:spacing w:before="240"/>
              <w:ind w:left="0" w:hanging="2"/>
              <w:rPr>
                <w:sz w:val="24"/>
                <w:szCs w:val="24"/>
              </w:rPr>
            </w:pPr>
            <w:r>
              <w:rPr>
                <w:sz w:val="24"/>
                <w:szCs w:val="24"/>
              </w:rPr>
              <w:t>BBC</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B96704" w14:textId="77777777" w:rsidR="00AF4B6A" w:rsidRDefault="00AF4B6A" w:rsidP="00D717EA">
            <w:pPr>
              <w:spacing w:before="240"/>
              <w:ind w:left="0" w:hanging="2"/>
              <w:rPr>
                <w:sz w:val="24"/>
                <w:szCs w:val="24"/>
              </w:rPr>
            </w:pPr>
            <w:r>
              <w:rPr>
                <w:sz w:val="24"/>
                <w:szCs w:val="24"/>
              </w:rPr>
              <w:t>Richard Bradbury</w:t>
            </w:r>
          </w:p>
        </w:tc>
      </w:tr>
    </w:tbl>
    <w:p w14:paraId="79B04E35" w14:textId="77777777" w:rsidR="00AF4B6A" w:rsidRDefault="00AF4B6A" w:rsidP="00AF4B6A">
      <w:pPr>
        <w:spacing w:before="240" w:after="240"/>
        <w:ind w:left="0" w:hanging="2"/>
        <w:rPr>
          <w:b/>
          <w:sz w:val="20"/>
          <w:szCs w:val="20"/>
        </w:rPr>
      </w:pPr>
      <w:r>
        <w:rPr>
          <w:b/>
          <w:sz w:val="20"/>
          <w:szCs w:val="20"/>
        </w:rPr>
        <w:t>Presenter</w:t>
      </w:r>
      <w:r>
        <w:rPr>
          <w:sz w:val="20"/>
          <w:szCs w:val="20"/>
        </w:rPr>
        <w:t>:  Richard Bradbury (BBC)</w:t>
      </w:r>
    </w:p>
    <w:p w14:paraId="7BB53745"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7216412F"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It will have to be merged with Charles’s contribution (1232) on the additional Exposed data restriction parameter.</w:t>
      </w:r>
    </w:p>
    <w:p w14:paraId="5ACF904C" w14:textId="79349D1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commented on SLA between ASP and operator re. </w:t>
      </w:r>
      <w:r>
        <w:rPr>
          <w:sz w:val="20"/>
          <w:szCs w:val="20"/>
        </w:rPr>
        <w:t>p</w:t>
      </w:r>
      <w:r>
        <w:rPr>
          <w:sz w:val="20"/>
          <w:szCs w:val="20"/>
        </w:rPr>
        <w:t>rovisioning info across R1; he may come back to this in future</w:t>
      </w:r>
    </w:p>
    <w:p w14:paraId="67DFA6EC" w14:textId="77777777" w:rsidR="00AF4B6A" w:rsidRDefault="00AF4B6A" w:rsidP="00AF4B6A">
      <w:pPr>
        <w:spacing w:before="240"/>
        <w:ind w:left="0" w:hanging="2"/>
        <w:rPr>
          <w:sz w:val="20"/>
          <w:szCs w:val="20"/>
        </w:rPr>
      </w:pPr>
      <w:r>
        <w:rPr>
          <w:b/>
          <w:sz w:val="20"/>
          <w:szCs w:val="20"/>
        </w:rPr>
        <w:t>Decision</w:t>
      </w:r>
      <w:r>
        <w:rPr>
          <w:sz w:val="20"/>
          <w:szCs w:val="20"/>
        </w:rPr>
        <w:t>:</w:t>
      </w:r>
    </w:p>
    <w:p w14:paraId="0A139A7B"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Agreeable but needs to be revised to merge with Charles’s contribution (1232).</w:t>
      </w:r>
    </w:p>
    <w:p w14:paraId="2D1A25FE" w14:textId="77777777" w:rsidR="00AF4B6A" w:rsidRDefault="00AF4B6A" w:rsidP="00AF4B6A">
      <w:pPr>
        <w:ind w:left="0" w:hanging="2"/>
        <w:rPr>
          <w:sz w:val="20"/>
          <w:szCs w:val="20"/>
        </w:rPr>
      </w:pPr>
    </w:p>
    <w:p w14:paraId="5F305BC9" w14:textId="77777777" w:rsidR="00AF4B6A" w:rsidRDefault="00AF4B6A" w:rsidP="00AF4B6A">
      <w:pPr>
        <w:spacing w:before="120"/>
        <w:ind w:left="0" w:hanging="2"/>
      </w:pPr>
      <w:hyperlink r:id="rId35" w:history="1">
        <w:r>
          <w:rPr>
            <w:rStyle w:val="Lienhypertexte"/>
            <w:b/>
            <w:sz w:val="20"/>
            <w:szCs w:val="20"/>
          </w:rPr>
          <w:t>S4aI211228</w:t>
        </w:r>
      </w:hyperlink>
      <w:r>
        <w:rPr>
          <w:sz w:val="20"/>
          <w:szCs w:val="20"/>
        </w:rPr>
        <w:t xml:space="preserve"> is </w:t>
      </w:r>
      <w:r>
        <w:rPr>
          <w:b/>
          <w:color w:val="FF0000"/>
          <w:sz w:val="20"/>
          <w:szCs w:val="20"/>
        </w:rPr>
        <w:t>noted.</w:t>
      </w:r>
    </w:p>
    <w:p w14:paraId="5D3E180B" w14:textId="77777777" w:rsidR="00AF4B6A" w:rsidRDefault="00AF4B6A" w:rsidP="00AF4B6A">
      <w:pPr>
        <w:spacing w:before="240" w:after="24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075F3F79" w14:textId="77777777" w:rsidTr="00D717EA">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22D38A9" w14:textId="77777777" w:rsidR="00AF4B6A" w:rsidRDefault="00AF4B6A" w:rsidP="00D717EA">
            <w:pPr>
              <w:spacing w:before="240"/>
              <w:ind w:left="0" w:hanging="2"/>
              <w:rPr>
                <w:b/>
                <w:color w:val="0000FF"/>
                <w:sz w:val="24"/>
                <w:szCs w:val="24"/>
                <w:u w:val="single"/>
              </w:rPr>
            </w:pPr>
            <w:hyperlink r:id="rId36" w:history="1">
              <w:r>
                <w:rPr>
                  <w:rStyle w:val="Lienhypertexte"/>
                  <w:b/>
                  <w:sz w:val="24"/>
                  <w:szCs w:val="24"/>
                </w:rPr>
                <w:t>S4aI211229</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E37CFF" w14:textId="77777777" w:rsidR="00AF4B6A" w:rsidRDefault="00AF4B6A" w:rsidP="00D717EA">
            <w:pPr>
              <w:spacing w:before="240"/>
              <w:ind w:left="0" w:hanging="2"/>
              <w:rPr>
                <w:sz w:val="24"/>
                <w:szCs w:val="24"/>
              </w:rPr>
            </w:pPr>
            <w:r>
              <w:rPr>
                <w:sz w:val="24"/>
                <w:szCs w:val="24"/>
              </w:rPr>
              <w:t>[EVEX] High-level procedures for data collection and reporting</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13EEEB2" w14:textId="77777777" w:rsidR="00AF4B6A" w:rsidRDefault="00AF4B6A" w:rsidP="00D717EA">
            <w:pPr>
              <w:spacing w:before="240"/>
              <w:ind w:left="0" w:hanging="2"/>
              <w:rPr>
                <w:sz w:val="24"/>
                <w:szCs w:val="24"/>
              </w:rPr>
            </w:pPr>
            <w:r>
              <w:rPr>
                <w:sz w:val="24"/>
                <w:szCs w:val="24"/>
              </w:rPr>
              <w:t>BBC</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57F502" w14:textId="77777777" w:rsidR="00AF4B6A" w:rsidRDefault="00AF4B6A" w:rsidP="00D717EA">
            <w:pPr>
              <w:spacing w:before="240"/>
              <w:ind w:left="0" w:hanging="2"/>
              <w:rPr>
                <w:sz w:val="24"/>
                <w:szCs w:val="24"/>
              </w:rPr>
            </w:pPr>
            <w:r>
              <w:rPr>
                <w:sz w:val="24"/>
                <w:szCs w:val="24"/>
              </w:rPr>
              <w:t>Richard Bradbury</w:t>
            </w:r>
          </w:p>
        </w:tc>
      </w:tr>
    </w:tbl>
    <w:p w14:paraId="6C12AE17" w14:textId="77777777" w:rsidR="00AF4B6A" w:rsidRDefault="00AF4B6A" w:rsidP="00AF4B6A">
      <w:pPr>
        <w:spacing w:before="240" w:after="240"/>
        <w:ind w:left="0" w:hanging="2"/>
        <w:rPr>
          <w:b/>
          <w:sz w:val="20"/>
          <w:szCs w:val="20"/>
        </w:rPr>
      </w:pPr>
      <w:r>
        <w:rPr>
          <w:b/>
          <w:sz w:val="20"/>
          <w:szCs w:val="20"/>
        </w:rPr>
        <w:t>Presenter</w:t>
      </w:r>
      <w:r>
        <w:rPr>
          <w:sz w:val="20"/>
          <w:szCs w:val="20"/>
        </w:rPr>
        <w:t>:  Richard Bradbury (BBC)</w:t>
      </w:r>
    </w:p>
    <w:p w14:paraId="23AD9DD8"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568D3A1D" w14:textId="7EC0AD9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Frédéric: In Figure 5.1-1, is it </w:t>
      </w:r>
      <w:r>
        <w:rPr>
          <w:sz w:val="20"/>
          <w:szCs w:val="20"/>
        </w:rPr>
        <w:t xml:space="preserve">really </w:t>
      </w:r>
      <w:r>
        <w:rPr>
          <w:sz w:val="20"/>
          <w:szCs w:val="20"/>
        </w:rPr>
        <w:t>26.501?</w:t>
      </w:r>
    </w:p>
    <w:p w14:paraId="02FB51CA"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 it should be 23.501 and not 26.501.</w:t>
      </w:r>
    </w:p>
    <w:p w14:paraId="7E7D7165"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Gunnar: It is difficult to read this diagram. It looks good in MSC Generator but not in Word.</w:t>
      </w:r>
    </w:p>
    <w:p w14:paraId="2D7426AE" w14:textId="1A3A93F0"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 can separate in several diagrams or have a </w:t>
      </w:r>
      <w:r>
        <w:rPr>
          <w:sz w:val="20"/>
          <w:szCs w:val="20"/>
        </w:rPr>
        <w:t>high-level</w:t>
      </w:r>
      <w:r>
        <w:rPr>
          <w:sz w:val="20"/>
          <w:szCs w:val="20"/>
        </w:rPr>
        <w:t xml:space="preserve"> diagram. I need to check the result in a PDF document.</w:t>
      </w:r>
    </w:p>
    <w:p w14:paraId="5BFCBCD9"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Qi: About the AF registration part, why all AF have to be registered? I checked the specifications from other groups, it seems not necessary.</w:t>
      </w:r>
    </w:p>
    <w:p w14:paraId="09E5B04B"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 you mean 3 and 4 are not necessary?</w:t>
      </w:r>
    </w:p>
    <w:p w14:paraId="4BA8F075"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Qi: Yes. I don’t see any reason to do it when they are in a trust domain.</w:t>
      </w:r>
    </w:p>
    <w:p w14:paraId="2B1D8FB9"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This will have to be checked.</w:t>
      </w:r>
    </w:p>
    <w:p w14:paraId="281F702B"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Charles thinks that step 4 should be included to enable the ASP’s Event Consumer to be notified on events</w:t>
      </w:r>
    </w:p>
    <w:p w14:paraId="591EF1CB" w14:textId="77777777" w:rsidR="00AF4B6A" w:rsidRDefault="00AF4B6A" w:rsidP="00AF4B6A">
      <w:pPr>
        <w:spacing w:before="240"/>
        <w:ind w:left="0" w:hanging="2"/>
        <w:rPr>
          <w:sz w:val="20"/>
          <w:szCs w:val="20"/>
        </w:rPr>
      </w:pPr>
      <w:r>
        <w:rPr>
          <w:b/>
          <w:sz w:val="20"/>
          <w:szCs w:val="20"/>
        </w:rPr>
        <w:t>Decision</w:t>
      </w:r>
      <w:r>
        <w:rPr>
          <w:sz w:val="20"/>
          <w:szCs w:val="20"/>
        </w:rPr>
        <w:t>:</w:t>
      </w:r>
    </w:p>
    <w:p w14:paraId="132EE03A"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Noted. Answers are expected before providing an update.</w:t>
      </w:r>
    </w:p>
    <w:p w14:paraId="085CBEA1" w14:textId="77777777" w:rsidR="00AF4B6A" w:rsidRDefault="00AF4B6A" w:rsidP="00AF4B6A">
      <w:pPr>
        <w:ind w:left="0" w:hanging="2"/>
        <w:rPr>
          <w:sz w:val="20"/>
          <w:szCs w:val="20"/>
        </w:rPr>
      </w:pPr>
    </w:p>
    <w:p w14:paraId="6909EABF" w14:textId="77777777" w:rsidR="00AF4B6A" w:rsidRDefault="00AF4B6A" w:rsidP="00AF4B6A">
      <w:pPr>
        <w:spacing w:before="120"/>
        <w:ind w:left="0" w:hanging="2"/>
      </w:pPr>
      <w:hyperlink r:id="rId37" w:history="1">
        <w:r>
          <w:rPr>
            <w:rStyle w:val="Lienhypertexte"/>
            <w:b/>
            <w:sz w:val="20"/>
            <w:szCs w:val="20"/>
          </w:rPr>
          <w:t>S4aI211229</w:t>
        </w:r>
      </w:hyperlink>
      <w:r>
        <w:rPr>
          <w:sz w:val="20"/>
          <w:szCs w:val="20"/>
        </w:rPr>
        <w:t xml:space="preserve"> is </w:t>
      </w:r>
      <w:r>
        <w:rPr>
          <w:b/>
          <w:color w:val="FF0000"/>
          <w:sz w:val="20"/>
          <w:szCs w:val="20"/>
        </w:rPr>
        <w:t>noted.</w:t>
      </w:r>
    </w:p>
    <w:p w14:paraId="3C7F8D6F" w14:textId="77777777" w:rsidR="00AF4B6A" w:rsidRDefault="00AF4B6A" w:rsidP="00AF4B6A">
      <w:pPr>
        <w:spacing w:before="240" w:after="24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325D23F7" w14:textId="77777777" w:rsidTr="00D717EA">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461B252" w14:textId="77777777" w:rsidR="00AF4B6A" w:rsidRDefault="00AF4B6A" w:rsidP="00D717EA">
            <w:pPr>
              <w:spacing w:before="240"/>
              <w:ind w:left="0" w:hanging="2"/>
              <w:rPr>
                <w:b/>
                <w:color w:val="0000FF"/>
                <w:sz w:val="24"/>
                <w:szCs w:val="24"/>
                <w:u w:val="single"/>
              </w:rPr>
            </w:pPr>
            <w:hyperlink r:id="rId38" w:history="1">
              <w:r>
                <w:rPr>
                  <w:rStyle w:val="Lienhypertexte"/>
                  <w:b/>
                  <w:sz w:val="24"/>
                  <w:szCs w:val="24"/>
                </w:rPr>
                <w:t>S4aI211232</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02A2D8" w14:textId="77777777" w:rsidR="00AF4B6A" w:rsidRDefault="00AF4B6A" w:rsidP="00D717EA">
            <w:pPr>
              <w:spacing w:before="240"/>
              <w:ind w:left="0" w:hanging="2"/>
              <w:rPr>
                <w:sz w:val="24"/>
                <w:szCs w:val="24"/>
              </w:rPr>
            </w:pPr>
            <w:r>
              <w:rPr>
                <w:sz w:val="24"/>
                <w:szCs w:val="24"/>
              </w:rPr>
              <w:t>Corrections and Proposed Updates to TS 26.531</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2E1502" w14:textId="77777777" w:rsidR="00AF4B6A" w:rsidRDefault="00AF4B6A" w:rsidP="00D717EA">
            <w:pPr>
              <w:spacing w:before="240"/>
              <w:ind w:left="0" w:hanging="2"/>
              <w:rPr>
                <w:sz w:val="24"/>
                <w:szCs w:val="24"/>
              </w:rPr>
            </w:pPr>
            <w:r>
              <w:rPr>
                <w:sz w:val="24"/>
                <w:szCs w:val="24"/>
              </w:rPr>
              <w:t>Qualcomm Incorporated</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E8ADB8" w14:textId="77777777" w:rsidR="00AF4B6A" w:rsidRDefault="00AF4B6A" w:rsidP="00D717EA">
            <w:pPr>
              <w:spacing w:before="240"/>
              <w:ind w:left="0" w:hanging="2"/>
              <w:rPr>
                <w:sz w:val="24"/>
                <w:szCs w:val="24"/>
              </w:rPr>
            </w:pPr>
            <w:r>
              <w:rPr>
                <w:sz w:val="24"/>
                <w:szCs w:val="24"/>
              </w:rPr>
              <w:t>Charles Lo</w:t>
            </w:r>
          </w:p>
        </w:tc>
      </w:tr>
    </w:tbl>
    <w:p w14:paraId="3A399672" w14:textId="77777777" w:rsidR="00AF4B6A" w:rsidRDefault="00AF4B6A" w:rsidP="00AF4B6A">
      <w:pPr>
        <w:spacing w:before="240" w:after="240"/>
        <w:ind w:left="0" w:hanging="2"/>
        <w:rPr>
          <w:b/>
          <w:sz w:val="20"/>
          <w:szCs w:val="20"/>
        </w:rPr>
      </w:pPr>
      <w:r>
        <w:rPr>
          <w:b/>
          <w:sz w:val="20"/>
          <w:szCs w:val="20"/>
        </w:rPr>
        <w:lastRenderedPageBreak/>
        <w:t>Presenter</w:t>
      </w:r>
      <w:r>
        <w:rPr>
          <w:sz w:val="20"/>
          <w:szCs w:val="20"/>
        </w:rPr>
        <w:t>:  Charles Lo (Qualcomm)</w:t>
      </w:r>
    </w:p>
    <w:p w14:paraId="4E4D537A"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078854C7"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On the event ID, I can’t believe this is not defined by SA2 or CT3. SA2 would be stage 2, but you can’t implement this or subscribe for events without an ID. Richard will also take a look at this.</w:t>
      </w:r>
    </w:p>
    <w:p w14:paraId="14290786"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Charles: I didn't find anything.</w:t>
      </w:r>
    </w:p>
    <w:p w14:paraId="0512601F"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About Exposed data restrictions, is it global?</w:t>
      </w:r>
    </w:p>
    <w:p w14:paraId="2CFE40D5"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This is global but defined by event type, access level and consumer. </w:t>
      </w:r>
    </w:p>
    <w:p w14:paraId="3109EE5E" w14:textId="038346B9"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Authorization is not currently </w:t>
      </w:r>
      <w:r>
        <w:rPr>
          <w:sz w:val="20"/>
          <w:szCs w:val="20"/>
        </w:rPr>
        <w:t>specified.</w:t>
      </w:r>
      <w:r>
        <w:rPr>
          <w:sz w:val="20"/>
          <w:szCs w:val="20"/>
        </w:rPr>
        <w:t xml:space="preserve"> </w:t>
      </w:r>
      <w:r>
        <w:rPr>
          <w:sz w:val="20"/>
          <w:szCs w:val="20"/>
        </w:rPr>
        <w:t>I</w:t>
      </w:r>
      <w:r>
        <w:rPr>
          <w:sz w:val="20"/>
          <w:szCs w:val="20"/>
        </w:rPr>
        <w:t>t needs to be discussed with SA3. How is access level defined? Key principle is to specify different access levels, instead of consumer ID.</w:t>
      </w:r>
    </w:p>
    <w:p w14:paraId="650A4E75"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We can live with it at this stage.</w:t>
      </w:r>
    </w:p>
    <w:p w14:paraId="5770D530"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will raise comments by email.</w:t>
      </w:r>
    </w:p>
    <w:p w14:paraId="1EAF87DA" w14:textId="77777777" w:rsidR="00AF4B6A" w:rsidRDefault="00AF4B6A" w:rsidP="00AF4B6A">
      <w:pPr>
        <w:spacing w:before="240"/>
        <w:ind w:left="0" w:hanging="2"/>
        <w:rPr>
          <w:sz w:val="20"/>
          <w:szCs w:val="20"/>
        </w:rPr>
      </w:pPr>
      <w:r>
        <w:rPr>
          <w:b/>
          <w:sz w:val="20"/>
          <w:szCs w:val="20"/>
        </w:rPr>
        <w:t>Decision</w:t>
      </w:r>
      <w:r>
        <w:rPr>
          <w:sz w:val="20"/>
          <w:szCs w:val="20"/>
        </w:rPr>
        <w:t>:</w:t>
      </w:r>
    </w:p>
    <w:p w14:paraId="4EFB81DF"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Noted. A revision is expected.</w:t>
      </w:r>
    </w:p>
    <w:p w14:paraId="21B23363" w14:textId="77777777" w:rsidR="00AF4B6A" w:rsidRDefault="00AF4B6A" w:rsidP="00AF4B6A">
      <w:pPr>
        <w:ind w:left="0" w:hanging="2"/>
        <w:rPr>
          <w:sz w:val="20"/>
          <w:szCs w:val="20"/>
        </w:rPr>
      </w:pPr>
    </w:p>
    <w:p w14:paraId="4C6A1B9B" w14:textId="77777777" w:rsidR="00AF4B6A" w:rsidRDefault="00AF4B6A" w:rsidP="00AF4B6A">
      <w:pPr>
        <w:spacing w:before="120"/>
        <w:ind w:left="0" w:hanging="2"/>
      </w:pPr>
      <w:hyperlink r:id="rId39" w:history="1">
        <w:r>
          <w:rPr>
            <w:rStyle w:val="Lienhypertexte"/>
            <w:b/>
            <w:sz w:val="20"/>
            <w:szCs w:val="20"/>
          </w:rPr>
          <w:t>S4aI211232</w:t>
        </w:r>
      </w:hyperlink>
      <w:r>
        <w:rPr>
          <w:sz w:val="20"/>
          <w:szCs w:val="20"/>
        </w:rPr>
        <w:t xml:space="preserve"> is </w:t>
      </w:r>
      <w:r>
        <w:rPr>
          <w:b/>
          <w:color w:val="FF0000"/>
          <w:sz w:val="20"/>
          <w:szCs w:val="20"/>
        </w:rPr>
        <w:t>noted.</w:t>
      </w:r>
    </w:p>
    <w:p w14:paraId="1DB1DD75" w14:textId="77777777" w:rsidR="00AF4B6A" w:rsidRDefault="00AF4B6A" w:rsidP="00AF4B6A">
      <w:pPr>
        <w:spacing w:before="240" w:after="24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09534A4C" w14:textId="77777777" w:rsidTr="00D717EA">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B89844E" w14:textId="77777777" w:rsidR="00AF4B6A" w:rsidRDefault="00AF4B6A" w:rsidP="00D717EA">
            <w:pPr>
              <w:spacing w:before="240"/>
              <w:ind w:left="0" w:hanging="2"/>
              <w:rPr>
                <w:b/>
                <w:color w:val="0000FF"/>
                <w:sz w:val="24"/>
                <w:szCs w:val="24"/>
                <w:u w:val="single"/>
              </w:rPr>
            </w:pPr>
            <w:hyperlink r:id="rId40" w:history="1">
              <w:r>
                <w:rPr>
                  <w:rStyle w:val="Lienhypertexte"/>
                  <w:b/>
                  <w:sz w:val="24"/>
                  <w:szCs w:val="24"/>
                </w:rPr>
                <w:t>S4aI211233</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A58404" w14:textId="77777777" w:rsidR="00AF4B6A" w:rsidRDefault="00AF4B6A" w:rsidP="00D717EA">
            <w:pPr>
              <w:spacing w:before="240"/>
              <w:ind w:left="0" w:hanging="2"/>
              <w:rPr>
                <w:sz w:val="24"/>
                <w:szCs w:val="24"/>
              </w:rPr>
            </w:pPr>
            <w:r>
              <w:rPr>
                <w:sz w:val="24"/>
                <w:szCs w:val="24"/>
              </w:rPr>
              <w:t>Discussion on roles of Direct Data Collection Client and UE Application</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C68BEE" w14:textId="77777777" w:rsidR="00AF4B6A" w:rsidRDefault="00AF4B6A" w:rsidP="00D717EA">
            <w:pPr>
              <w:spacing w:before="240"/>
              <w:ind w:left="0" w:hanging="2"/>
              <w:rPr>
                <w:sz w:val="24"/>
                <w:szCs w:val="24"/>
              </w:rPr>
            </w:pPr>
            <w:r>
              <w:rPr>
                <w:sz w:val="24"/>
                <w:szCs w:val="24"/>
              </w:rPr>
              <w:t>Ericsson LM</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F31AAF" w14:textId="77777777" w:rsidR="00AF4B6A" w:rsidRDefault="00AF4B6A" w:rsidP="00D717EA">
            <w:pPr>
              <w:spacing w:before="240"/>
              <w:ind w:left="0" w:hanging="2"/>
              <w:rPr>
                <w:sz w:val="24"/>
                <w:szCs w:val="24"/>
              </w:rPr>
            </w:pPr>
            <w:r>
              <w:rPr>
                <w:sz w:val="24"/>
                <w:szCs w:val="24"/>
              </w:rPr>
              <w:t>Gunnar Heikkilä</w:t>
            </w:r>
          </w:p>
        </w:tc>
      </w:tr>
    </w:tbl>
    <w:p w14:paraId="5B560B38" w14:textId="77777777" w:rsidR="00AF4B6A" w:rsidRDefault="00AF4B6A" w:rsidP="00AF4B6A">
      <w:pPr>
        <w:spacing w:before="240" w:after="240"/>
        <w:ind w:left="0" w:hanging="2"/>
        <w:rPr>
          <w:b/>
          <w:sz w:val="20"/>
          <w:szCs w:val="20"/>
        </w:rPr>
      </w:pPr>
      <w:r>
        <w:rPr>
          <w:b/>
          <w:sz w:val="20"/>
          <w:szCs w:val="20"/>
        </w:rPr>
        <w:t>Presenter</w:t>
      </w:r>
      <w:r>
        <w:rPr>
          <w:sz w:val="20"/>
          <w:szCs w:val="20"/>
        </w:rPr>
        <w:t>:  Gunnar Heikkilä (Ericsson)</w:t>
      </w:r>
    </w:p>
    <w:p w14:paraId="0EF93EDF"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0AEDB2CD"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am supportive of this proposal. We don’t need to focus on R7 in the current release.</w:t>
      </w:r>
    </w:p>
    <w:p w14:paraId="5BF12861"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Qi: also supportive. Regarding RAN overload, cannot send data esports to network</w:t>
      </w:r>
    </w:p>
    <w:p w14:paraId="4DA6FD22"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Gunnar: that applies only to reporting to the RAN node, not to DC AF</w:t>
      </w:r>
    </w:p>
    <w:p w14:paraId="1A49F0C6"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Do we remove R7?</w:t>
      </w:r>
    </w:p>
    <w:p w14:paraId="21A6933B"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Gunnar: No, R7 is ffs would be better. It will be managed in stage 3 (= not in Rel-17).</w:t>
      </w:r>
    </w:p>
    <w:p w14:paraId="0E6AF3DC" w14:textId="77777777" w:rsidR="00AF4B6A" w:rsidRDefault="00AF4B6A" w:rsidP="00AF4B6A">
      <w:pPr>
        <w:spacing w:before="240"/>
        <w:ind w:left="0" w:hanging="2"/>
        <w:rPr>
          <w:sz w:val="20"/>
          <w:szCs w:val="20"/>
        </w:rPr>
      </w:pPr>
      <w:r>
        <w:rPr>
          <w:b/>
          <w:sz w:val="20"/>
          <w:szCs w:val="20"/>
        </w:rPr>
        <w:t>Decision</w:t>
      </w:r>
      <w:r>
        <w:rPr>
          <w:sz w:val="20"/>
          <w:szCs w:val="20"/>
        </w:rPr>
        <w:t>:</w:t>
      </w:r>
    </w:p>
    <w:p w14:paraId="381A05F4"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Agreed. The editor will work offline on the wording in the TS.</w:t>
      </w:r>
    </w:p>
    <w:p w14:paraId="596342F9" w14:textId="77777777" w:rsidR="00AF4B6A" w:rsidRDefault="00AF4B6A" w:rsidP="00AF4B6A">
      <w:pPr>
        <w:ind w:left="0" w:hanging="2"/>
        <w:rPr>
          <w:sz w:val="20"/>
          <w:szCs w:val="20"/>
        </w:rPr>
      </w:pPr>
    </w:p>
    <w:p w14:paraId="500D226C" w14:textId="77777777" w:rsidR="00AF4B6A" w:rsidRDefault="00AF4B6A" w:rsidP="00AF4B6A">
      <w:pPr>
        <w:spacing w:before="120"/>
        <w:ind w:left="0" w:hanging="2"/>
      </w:pPr>
      <w:hyperlink r:id="rId41" w:history="1">
        <w:r>
          <w:rPr>
            <w:rStyle w:val="Lienhypertexte"/>
            <w:b/>
            <w:sz w:val="20"/>
            <w:szCs w:val="20"/>
          </w:rPr>
          <w:t>S4aI211233</w:t>
        </w:r>
      </w:hyperlink>
      <w:r>
        <w:rPr>
          <w:sz w:val="20"/>
          <w:szCs w:val="20"/>
        </w:rPr>
        <w:t xml:space="preserve"> is </w:t>
      </w:r>
      <w:r>
        <w:rPr>
          <w:b/>
          <w:color w:val="FF0000"/>
          <w:sz w:val="20"/>
          <w:szCs w:val="20"/>
        </w:rPr>
        <w:t>agreed.</w:t>
      </w:r>
    </w:p>
    <w:p w14:paraId="22EE6C84" w14:textId="77777777" w:rsidR="00AF4B6A" w:rsidRDefault="00AF4B6A" w:rsidP="00AF4B6A">
      <w:pPr>
        <w:spacing w:before="240" w:after="24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810"/>
        <w:gridCol w:w="1815"/>
        <w:gridCol w:w="1530"/>
      </w:tblGrid>
      <w:tr w:rsidR="00AF4B6A" w14:paraId="110E8FE2" w14:textId="77777777" w:rsidTr="00D717EA">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FC5D148" w14:textId="77777777" w:rsidR="00AF4B6A" w:rsidRDefault="00AF4B6A" w:rsidP="00D717EA">
            <w:pPr>
              <w:spacing w:before="240"/>
              <w:ind w:left="0" w:hanging="2"/>
              <w:rPr>
                <w:b/>
                <w:color w:val="0000FF"/>
                <w:sz w:val="24"/>
                <w:szCs w:val="24"/>
                <w:u w:val="single"/>
              </w:rPr>
            </w:pPr>
            <w:hyperlink r:id="rId42" w:history="1">
              <w:r>
                <w:rPr>
                  <w:rStyle w:val="Lienhypertexte"/>
                  <w:b/>
                  <w:sz w:val="24"/>
                  <w:szCs w:val="24"/>
                </w:rPr>
                <w:t>S4aI211234</w:t>
              </w:r>
            </w:hyperlink>
          </w:p>
        </w:tc>
        <w:tc>
          <w:tcPr>
            <w:tcW w:w="38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FA7C04" w14:textId="77777777" w:rsidR="00AF4B6A" w:rsidRDefault="00AF4B6A" w:rsidP="00D717EA">
            <w:pPr>
              <w:spacing w:before="240"/>
              <w:ind w:left="0" w:hanging="2"/>
              <w:rPr>
                <w:sz w:val="24"/>
                <w:szCs w:val="24"/>
              </w:rPr>
            </w:pPr>
            <w:r>
              <w:rPr>
                <w:sz w:val="24"/>
                <w:szCs w:val="24"/>
              </w:rPr>
              <w:t>Adding more details regarding the interaction between functions</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747C84" w14:textId="77777777" w:rsidR="00AF4B6A" w:rsidRDefault="00AF4B6A" w:rsidP="00D717EA">
            <w:pPr>
              <w:spacing w:before="240"/>
              <w:ind w:left="0" w:hanging="2"/>
              <w:rPr>
                <w:sz w:val="24"/>
                <w:szCs w:val="24"/>
              </w:rPr>
            </w:pPr>
            <w:r>
              <w:rPr>
                <w:sz w:val="24"/>
                <w:szCs w:val="24"/>
              </w:rPr>
              <w:t>Ericsson LM</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D9D6B5" w14:textId="77777777" w:rsidR="00AF4B6A" w:rsidRDefault="00AF4B6A" w:rsidP="00D717EA">
            <w:pPr>
              <w:spacing w:before="240"/>
              <w:ind w:left="0" w:hanging="2"/>
              <w:rPr>
                <w:sz w:val="24"/>
                <w:szCs w:val="24"/>
              </w:rPr>
            </w:pPr>
            <w:r>
              <w:rPr>
                <w:sz w:val="24"/>
                <w:szCs w:val="24"/>
              </w:rPr>
              <w:t>Gunnar Heikkilä</w:t>
            </w:r>
          </w:p>
        </w:tc>
      </w:tr>
    </w:tbl>
    <w:p w14:paraId="76B2986E" w14:textId="77777777" w:rsidR="00AF4B6A" w:rsidRDefault="00AF4B6A" w:rsidP="00AF4B6A">
      <w:pPr>
        <w:spacing w:before="240" w:after="240"/>
        <w:ind w:left="0" w:hanging="2"/>
        <w:rPr>
          <w:b/>
          <w:sz w:val="20"/>
          <w:szCs w:val="20"/>
        </w:rPr>
      </w:pPr>
      <w:r>
        <w:rPr>
          <w:b/>
          <w:sz w:val="20"/>
          <w:szCs w:val="20"/>
        </w:rPr>
        <w:t>Presenter</w:t>
      </w:r>
      <w:r>
        <w:rPr>
          <w:sz w:val="20"/>
          <w:szCs w:val="20"/>
        </w:rPr>
        <w:t>:  Gunnar Heikkilä (Ericsson)</w:t>
      </w:r>
    </w:p>
    <w:p w14:paraId="3C8EB12B" w14:textId="77777777" w:rsidR="00AF4B6A" w:rsidRDefault="00AF4B6A" w:rsidP="00AF4B6A">
      <w:pPr>
        <w:spacing w:before="120"/>
        <w:ind w:left="0" w:hanging="2"/>
        <w:rPr>
          <w:sz w:val="20"/>
          <w:szCs w:val="20"/>
        </w:rPr>
      </w:pPr>
      <w:r>
        <w:rPr>
          <w:b/>
          <w:sz w:val="20"/>
          <w:szCs w:val="20"/>
        </w:rPr>
        <w:t>Discussion</w:t>
      </w:r>
      <w:r>
        <w:rPr>
          <w:sz w:val="20"/>
          <w:szCs w:val="20"/>
        </w:rPr>
        <w:t xml:space="preserve">: </w:t>
      </w:r>
    </w:p>
    <w:p w14:paraId="492F862D"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 information contained in this pCR is relevant but TBD whether it better belongs in 26.531 or 26.532</w:t>
      </w:r>
    </w:p>
    <w:p w14:paraId="3F3B5818"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the interactions shown between UE App and DDCC is over R7 and detailed but your Doc-1233 suggests R7 not be standardized in Rel-17 TS 26.532; these could be explained as IPC between these logical functions of the UE Application</w:t>
      </w:r>
    </w:p>
    <w:p w14:paraId="62AF7233"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Charles: We might lose things with the UE Application.</w:t>
      </w:r>
    </w:p>
    <w:p w14:paraId="7FBCF46D"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If the UE Application is the Media Session Handler, it might be confusing.</w:t>
      </w:r>
    </w:p>
    <w:p w14:paraId="0EF9FB01"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Charles: When SA2 uses UE application they are abstracting the collection of the UEA and the Direct Data Collection Client.</w:t>
      </w:r>
    </w:p>
    <w:p w14:paraId="271EFD27" w14:textId="77777777" w:rsidR="00AF4B6A" w:rsidRDefault="00AF4B6A" w:rsidP="00AF4B6A">
      <w:pPr>
        <w:widowControl/>
        <w:numPr>
          <w:ilvl w:val="0"/>
          <w:numId w:val="11"/>
        </w:numPr>
        <w:suppressAutoHyphens w:val="0"/>
        <w:spacing w:after="0" w:line="276" w:lineRule="auto"/>
        <w:ind w:leftChars="0" w:left="0" w:firstLineChars="0" w:hanging="2"/>
        <w:textDirection w:val="lrTb"/>
        <w:textAlignment w:val="auto"/>
        <w:outlineLvl w:val="9"/>
        <w:rPr>
          <w:sz w:val="20"/>
          <w:szCs w:val="20"/>
        </w:rPr>
      </w:pPr>
      <w:r>
        <w:rPr>
          <w:sz w:val="20"/>
          <w:szCs w:val="20"/>
        </w:rPr>
        <w:t>Richard: TS 6.531 clearly indicates separation of functions in UE between UE Application and Direct Data Collection Client and R7 interface between them. This should be evident to them that the SA4 definition is different from SA2.</w:t>
      </w:r>
    </w:p>
    <w:p w14:paraId="6AE285F3" w14:textId="77777777" w:rsidR="00AF4B6A" w:rsidRDefault="00AF4B6A" w:rsidP="00AF4B6A">
      <w:pPr>
        <w:spacing w:before="240"/>
        <w:ind w:left="0" w:hanging="2"/>
        <w:rPr>
          <w:sz w:val="20"/>
          <w:szCs w:val="20"/>
        </w:rPr>
      </w:pPr>
      <w:r>
        <w:rPr>
          <w:b/>
          <w:sz w:val="20"/>
          <w:szCs w:val="20"/>
        </w:rPr>
        <w:t>Decision</w:t>
      </w:r>
      <w:r>
        <w:rPr>
          <w:sz w:val="20"/>
          <w:szCs w:val="20"/>
        </w:rPr>
        <w:t>:</w:t>
      </w:r>
    </w:p>
    <w:p w14:paraId="0F39B1BE" w14:textId="77777777" w:rsidR="00AF4B6A" w:rsidRDefault="00AF4B6A" w:rsidP="00AF4B6A">
      <w:pPr>
        <w:widowControl/>
        <w:numPr>
          <w:ilvl w:val="0"/>
          <w:numId w:val="9"/>
        </w:numPr>
        <w:suppressAutoHyphens w:val="0"/>
        <w:spacing w:after="0" w:line="276" w:lineRule="auto"/>
        <w:ind w:leftChars="0" w:left="0" w:firstLineChars="0" w:hanging="2"/>
        <w:textDirection w:val="lrTb"/>
        <w:textAlignment w:val="auto"/>
        <w:outlineLvl w:val="9"/>
        <w:rPr>
          <w:sz w:val="20"/>
          <w:szCs w:val="20"/>
        </w:rPr>
      </w:pPr>
      <w:r>
        <w:rPr>
          <w:sz w:val="20"/>
          <w:szCs w:val="20"/>
        </w:rPr>
        <w:t>Seems to be useful to have this information. Check if this contribution can be added in a revision of another contribution.</w:t>
      </w:r>
    </w:p>
    <w:p w14:paraId="3364803E" w14:textId="77777777" w:rsidR="00AF4B6A" w:rsidRDefault="00AF4B6A" w:rsidP="00AF4B6A">
      <w:pPr>
        <w:ind w:left="0" w:hanging="2"/>
        <w:rPr>
          <w:sz w:val="20"/>
          <w:szCs w:val="20"/>
        </w:rPr>
      </w:pPr>
    </w:p>
    <w:p w14:paraId="3198A989" w14:textId="77777777" w:rsidR="00AF4B6A" w:rsidRDefault="00AF4B6A" w:rsidP="00AF4B6A">
      <w:pPr>
        <w:spacing w:before="120"/>
        <w:ind w:left="0" w:hanging="2"/>
        <w:rPr>
          <w:shd w:val="clear" w:color="auto" w:fill="FF9900"/>
        </w:rPr>
      </w:pPr>
      <w:hyperlink r:id="rId43" w:history="1">
        <w:r>
          <w:rPr>
            <w:rStyle w:val="Lienhypertexte"/>
            <w:b/>
            <w:sz w:val="20"/>
            <w:szCs w:val="20"/>
          </w:rPr>
          <w:t>S4aI211234</w:t>
        </w:r>
      </w:hyperlink>
      <w:r>
        <w:rPr>
          <w:sz w:val="20"/>
          <w:szCs w:val="20"/>
        </w:rPr>
        <w:t xml:space="preserve"> is </w:t>
      </w:r>
      <w:r>
        <w:rPr>
          <w:b/>
          <w:color w:val="FF0000"/>
          <w:sz w:val="20"/>
          <w:szCs w:val="20"/>
        </w:rPr>
        <w:t>noted.</w:t>
      </w:r>
    </w:p>
    <w:p w14:paraId="48ACAC89" w14:textId="77777777" w:rsidR="00AF4B6A" w:rsidRDefault="00AF4B6A" w:rsidP="00AF4B6A">
      <w:pPr>
        <w:pStyle w:val="Titre3"/>
        <w:spacing w:before="120"/>
        <w:ind w:left="1" w:hanging="3"/>
      </w:pPr>
      <w:bookmarkStart w:id="11" w:name="_v3zbsyckhyjl" w:colFirst="0" w:colLast="0"/>
      <w:bookmarkEnd w:id="11"/>
      <w:r>
        <w:t>4.11.2</w:t>
      </w:r>
      <w:r>
        <w:tab/>
        <w:t>5GMS_EDGE (Edge Extensions to the 5G Media Streaming Architecture)</w:t>
      </w:r>
    </w:p>
    <w:p w14:paraId="2363CD5A" w14:textId="77777777" w:rsidR="00AF4B6A" w:rsidRDefault="00AF4B6A" w:rsidP="00AF4B6A">
      <w:pPr>
        <w:spacing w:before="240" w:after="240"/>
        <w:ind w:left="0" w:hanging="2"/>
      </w:pPr>
      <w:r>
        <w:rPr>
          <w:shd w:val="clear" w:color="auto" w:fill="FF9900"/>
        </w:rPr>
        <w:t>WID:</w:t>
      </w:r>
      <w:hyperlink r:id="rId44">
        <w:r>
          <w:rPr>
            <w:color w:val="1155CC"/>
            <w:u w:val="single"/>
            <w:shd w:val="clear" w:color="auto" w:fill="FF9900"/>
          </w:rPr>
          <w:t xml:space="preserve">  </w:t>
        </w:r>
      </w:hyperlink>
      <w:hyperlink r:id="rId45">
        <w:r>
          <w:rPr>
            <w:color w:val="1155CC"/>
            <w:u w:val="single"/>
            <w:shd w:val="clear" w:color="auto" w:fill="FF9900"/>
          </w:rPr>
          <w:t>SP-210375</w:t>
        </w:r>
      </w:hyperlink>
    </w:p>
    <w:p w14:paraId="46C9B768" w14:textId="77777777" w:rsidR="00AF4B6A" w:rsidRDefault="00AF4B6A" w:rsidP="00AF4B6A">
      <w:pPr>
        <w:spacing w:before="240" w:after="240"/>
        <w:ind w:left="0" w:hanging="2"/>
        <w:rPr>
          <w:shd w:val="clear" w:color="auto" w:fill="FF9900"/>
        </w:rPr>
      </w:pPr>
      <w:r>
        <w:rPr>
          <w:shd w:val="clear" w:color="auto" w:fill="FF9900"/>
        </w:rPr>
        <w:t xml:space="preserve">Time Plan: </w:t>
      </w:r>
    </w:p>
    <w:p w14:paraId="438DF616" w14:textId="77777777" w:rsidR="00AF4B6A" w:rsidRDefault="00AF4B6A" w:rsidP="00AF4B6A">
      <w:pPr>
        <w:ind w:left="0" w:hanging="2"/>
      </w:pPr>
      <w:r>
        <w:t>No Contributions</w:t>
      </w:r>
    </w:p>
    <w:p w14:paraId="382673A6" w14:textId="77777777" w:rsidR="00AF4B6A" w:rsidRDefault="00AF4B6A" w:rsidP="00AF4B6A">
      <w:pPr>
        <w:pStyle w:val="Titre3"/>
        <w:spacing w:before="120"/>
        <w:ind w:left="1" w:hanging="3"/>
      </w:pPr>
      <w:bookmarkStart w:id="12" w:name="_2fruwwixl7oe" w:colFirst="0" w:colLast="0"/>
      <w:bookmarkEnd w:id="12"/>
      <w:r>
        <w:t>4.11.3</w:t>
      </w:r>
      <w:r>
        <w:tab/>
        <w:t>5MBUSA (5G Multicast-Broadcast User Service Architecture and related 5GMS Extensions)</w:t>
      </w:r>
    </w:p>
    <w:p w14:paraId="362F6FFC" w14:textId="77777777" w:rsidR="00AF4B6A" w:rsidRDefault="00AF4B6A" w:rsidP="00AF4B6A">
      <w:pPr>
        <w:spacing w:before="240" w:after="240"/>
        <w:ind w:left="0" w:hanging="2"/>
      </w:pPr>
      <w:r>
        <w:rPr>
          <w:shd w:val="clear" w:color="auto" w:fill="FF9900"/>
        </w:rPr>
        <w:t>WID:</w:t>
      </w:r>
      <w:hyperlink r:id="rId46">
        <w:r>
          <w:rPr>
            <w:color w:val="1155CC"/>
            <w:u w:val="single"/>
            <w:shd w:val="clear" w:color="auto" w:fill="FF9900"/>
          </w:rPr>
          <w:t xml:space="preserve">  </w:t>
        </w:r>
      </w:hyperlink>
      <w:hyperlink r:id="rId47">
        <w:r>
          <w:rPr>
            <w:color w:val="1155CC"/>
            <w:u w:val="single"/>
            <w:shd w:val="clear" w:color="auto" w:fill="FF9900"/>
          </w:rPr>
          <w:t>SP-210376</w:t>
        </w:r>
      </w:hyperlink>
    </w:p>
    <w:p w14:paraId="54E7F7BA" w14:textId="77777777" w:rsidR="00AF4B6A" w:rsidRDefault="00AF4B6A" w:rsidP="00AF4B6A">
      <w:pPr>
        <w:spacing w:before="240" w:after="240"/>
        <w:ind w:left="0" w:hanging="2"/>
        <w:rPr>
          <w:shd w:val="clear" w:color="auto" w:fill="FF9900"/>
        </w:rPr>
      </w:pPr>
      <w:r>
        <w:rPr>
          <w:shd w:val="clear" w:color="auto" w:fill="FF9900"/>
        </w:rPr>
        <w:t xml:space="preserve">Time Plan: </w:t>
      </w:r>
      <w:hyperlink r:id="rId48">
        <w:r>
          <w:rPr>
            <w:rFonts w:ascii="Calibri" w:eastAsia="Calibri" w:hAnsi="Calibri" w:cs="Calibri"/>
            <w:color w:val="1155CC"/>
            <w:u w:val="single"/>
            <w:shd w:val="clear" w:color="auto" w:fill="FF9900"/>
          </w:rPr>
          <w:t>S4-211271</w:t>
        </w:r>
      </w:hyperlink>
    </w:p>
    <w:p w14:paraId="62178AF6" w14:textId="77777777" w:rsidR="00AF4B6A" w:rsidRDefault="00AF4B6A" w:rsidP="00AF4B6A">
      <w:pPr>
        <w:ind w:left="0" w:hanging="2"/>
      </w:pPr>
      <w:r>
        <w:t>No Contributions</w:t>
      </w:r>
    </w:p>
    <w:p w14:paraId="3C3AEAE4" w14:textId="77777777" w:rsidR="00AF4B6A" w:rsidRDefault="00AF4B6A" w:rsidP="00AF4B6A">
      <w:pPr>
        <w:pStyle w:val="Titre3"/>
        <w:spacing w:before="120"/>
        <w:ind w:left="1" w:hanging="3"/>
      </w:pPr>
      <w:bookmarkStart w:id="13" w:name="_7m4lbepmpqp3" w:colFirst="0" w:colLast="0"/>
      <w:bookmarkEnd w:id="13"/>
      <w:r>
        <w:t>4.11.4</w:t>
      </w:r>
      <w:r>
        <w:tab/>
        <w:t>Others</w:t>
      </w:r>
    </w:p>
    <w:p w14:paraId="3B51F968" w14:textId="77777777" w:rsidR="00AF4B6A" w:rsidRDefault="00AF4B6A" w:rsidP="00AF4B6A">
      <w:pPr>
        <w:ind w:left="0" w:hanging="2"/>
      </w:pPr>
      <w:r>
        <w:t>No Contributions</w:t>
      </w:r>
    </w:p>
    <w:p w14:paraId="52D9D6AF" w14:textId="77777777" w:rsidR="00AF4B6A" w:rsidRDefault="00AF4B6A" w:rsidP="00AF4B6A">
      <w:pPr>
        <w:pStyle w:val="Titre1"/>
        <w:ind w:left="3" w:hanging="5"/>
      </w:pPr>
      <w:bookmarkStart w:id="14" w:name="_gh37bf20odnb" w:colFirst="0" w:colLast="0"/>
      <w:bookmarkEnd w:id="14"/>
      <w:r>
        <w:t xml:space="preserve">5   </w:t>
      </w:r>
      <w:r>
        <w:tab/>
        <w:t>Review of the future work plan</w:t>
      </w:r>
    </w:p>
    <w:p w14:paraId="0A0DD17E" w14:textId="77777777" w:rsidR="00AF4B6A" w:rsidRDefault="00AF4B6A" w:rsidP="00AF4B6A">
      <w:pPr>
        <w:pStyle w:val="Titre2"/>
        <w:spacing w:before="40" w:after="40"/>
        <w:ind w:left="0" w:right="60" w:hanging="2"/>
      </w:pPr>
      <w:bookmarkStart w:id="15" w:name="_1dfzmyh7e6wf" w:colFirst="0" w:colLast="0"/>
      <w:bookmarkEnd w:id="15"/>
      <w:r>
        <w:t>October 21, 2021 15:30 - 18:00 CEST</w:t>
      </w:r>
    </w:p>
    <w:p w14:paraId="4F2A810D" w14:textId="77777777" w:rsidR="00AF4B6A" w:rsidRDefault="00AF4B6A" w:rsidP="00AF4B6A">
      <w:pPr>
        <w:spacing w:before="40" w:after="40"/>
        <w:ind w:left="0" w:right="60" w:hanging="2"/>
      </w:pPr>
      <w:r>
        <w:rPr>
          <w:color w:val="FF0000"/>
        </w:rPr>
        <w:t>Tdoc deadline: Wednesday October 20, 2021 1200 CEST (noon)</w:t>
      </w:r>
    </w:p>
    <w:p w14:paraId="2CA5A4FE" w14:textId="77777777" w:rsidR="00AF4B6A" w:rsidRDefault="00AF4B6A" w:rsidP="00AF4B6A">
      <w:pPr>
        <w:widowControl/>
        <w:numPr>
          <w:ilvl w:val="0"/>
          <w:numId w:val="10"/>
        </w:numPr>
        <w:suppressAutoHyphens w:val="0"/>
        <w:spacing w:after="0" w:line="276" w:lineRule="auto"/>
        <w:ind w:leftChars="0" w:left="0" w:firstLineChars="0" w:hanging="2"/>
        <w:textDirection w:val="lrTb"/>
        <w:textAlignment w:val="auto"/>
        <w:outlineLvl w:val="9"/>
      </w:pPr>
      <w:r>
        <w:t>EVEX (5GMS AF Event Exposure) EVEX Time plan:</w:t>
      </w:r>
      <w:hyperlink r:id="rId49">
        <w:r>
          <w:t xml:space="preserve"> </w:t>
        </w:r>
      </w:hyperlink>
      <w:hyperlink r:id="rId50">
        <w:r>
          <w:rPr>
            <w:color w:val="1155CC"/>
            <w:u w:val="single"/>
          </w:rPr>
          <w:t>S4-211222</w:t>
        </w:r>
      </w:hyperlink>
    </w:p>
    <w:p w14:paraId="69B772DF" w14:textId="77777777" w:rsidR="00AF4B6A" w:rsidRDefault="00AF4B6A" w:rsidP="00AF4B6A">
      <w:pPr>
        <w:widowControl/>
        <w:numPr>
          <w:ilvl w:val="0"/>
          <w:numId w:val="10"/>
        </w:numPr>
        <w:suppressAutoHyphens w:val="0"/>
        <w:spacing w:after="0" w:line="276" w:lineRule="auto"/>
        <w:ind w:leftChars="0" w:left="0" w:firstLineChars="0" w:hanging="2"/>
        <w:textDirection w:val="lrTb"/>
        <w:textAlignment w:val="auto"/>
        <w:outlineLvl w:val="9"/>
      </w:pPr>
      <w:r>
        <w:t>5GMS_EDGE (Edge Extensions to the 5G Media Streaming Architecture)</w:t>
      </w:r>
    </w:p>
    <w:p w14:paraId="3DBEC39B" w14:textId="77777777" w:rsidR="00AF4B6A" w:rsidRDefault="00AF4B6A" w:rsidP="00AF4B6A">
      <w:pPr>
        <w:widowControl/>
        <w:numPr>
          <w:ilvl w:val="0"/>
          <w:numId w:val="10"/>
        </w:numPr>
        <w:suppressAutoHyphens w:val="0"/>
        <w:spacing w:after="0" w:line="276" w:lineRule="auto"/>
        <w:ind w:leftChars="0" w:left="0" w:firstLineChars="0" w:hanging="2"/>
        <w:textDirection w:val="lrTb"/>
        <w:textAlignment w:val="auto"/>
        <w:outlineLvl w:val="9"/>
      </w:pPr>
      <w:r>
        <w:t>5MBUSA (5G Multicast-Broadcast User Service Architecture and related 5GMS Extensions) Time plan:</w:t>
      </w:r>
      <w:hyperlink r:id="rId51">
        <w:r>
          <w:t xml:space="preserve"> </w:t>
        </w:r>
      </w:hyperlink>
      <w:hyperlink r:id="rId52">
        <w:r>
          <w:rPr>
            <w:color w:val="1155CC"/>
            <w:u w:val="single"/>
          </w:rPr>
          <w:t>S4-211271</w:t>
        </w:r>
      </w:hyperlink>
    </w:p>
    <w:p w14:paraId="5A62EF0B" w14:textId="77777777" w:rsidR="00AF4B6A" w:rsidRDefault="00AF4B6A" w:rsidP="00AF4B6A">
      <w:pPr>
        <w:widowControl/>
        <w:numPr>
          <w:ilvl w:val="0"/>
          <w:numId w:val="10"/>
        </w:numPr>
        <w:suppressAutoHyphens w:val="0"/>
        <w:spacing w:after="0" w:line="276" w:lineRule="auto"/>
        <w:ind w:leftChars="0" w:left="0" w:firstLineChars="0" w:hanging="2"/>
        <w:textDirection w:val="lrTb"/>
        <w:textAlignment w:val="auto"/>
        <w:outlineLvl w:val="9"/>
      </w:pPr>
      <w:r>
        <w:t>FS_5GMS_EXT (Study on 5G media streaming extensions) Time Plan</w:t>
      </w:r>
      <w:hyperlink r:id="rId53">
        <w:r>
          <w:t xml:space="preserve"> </w:t>
        </w:r>
      </w:hyperlink>
      <w:hyperlink r:id="rId54">
        <w:r>
          <w:rPr>
            <w:color w:val="1155CC"/>
            <w:u w:val="single"/>
          </w:rPr>
          <w:t>S4-211316</w:t>
        </w:r>
      </w:hyperlink>
    </w:p>
    <w:p w14:paraId="20795BC1" w14:textId="77777777" w:rsidR="00AF4B6A" w:rsidRDefault="00AF4B6A" w:rsidP="00AF4B6A">
      <w:pPr>
        <w:widowControl/>
        <w:numPr>
          <w:ilvl w:val="0"/>
          <w:numId w:val="10"/>
        </w:numPr>
        <w:suppressAutoHyphens w:val="0"/>
        <w:spacing w:after="240" w:line="276" w:lineRule="auto"/>
        <w:ind w:leftChars="0" w:left="0" w:firstLineChars="0" w:hanging="2"/>
        <w:textDirection w:val="lrTb"/>
        <w:textAlignment w:val="auto"/>
        <w:outlineLvl w:val="9"/>
      </w:pPr>
      <w:r>
        <w:t>FS_NPN4AVProd (Feasibility Study on Media Production over 5G NPN) Time Plan</w:t>
      </w:r>
      <w:hyperlink r:id="rId55">
        <w:r>
          <w:t xml:space="preserve"> </w:t>
        </w:r>
      </w:hyperlink>
      <w:hyperlink r:id="rId56">
        <w:r>
          <w:rPr>
            <w:color w:val="1155CC"/>
            <w:u w:val="single"/>
          </w:rPr>
          <w:t>S4-211217</w:t>
        </w:r>
      </w:hyperlink>
    </w:p>
    <w:p w14:paraId="6AC1BE06" w14:textId="77777777" w:rsidR="00AF4B6A" w:rsidRDefault="00AF4B6A" w:rsidP="00AF4B6A">
      <w:pPr>
        <w:pStyle w:val="Titre1"/>
        <w:ind w:left="3" w:hanging="5"/>
      </w:pPr>
      <w:bookmarkStart w:id="16" w:name="_sei3zj3cs19l" w:colFirst="0" w:colLast="0"/>
      <w:bookmarkEnd w:id="16"/>
      <w:r>
        <w:lastRenderedPageBreak/>
        <w:t xml:space="preserve">6 </w:t>
      </w:r>
      <w:r>
        <w:tab/>
        <w:t>Close of the session</w:t>
      </w:r>
    </w:p>
    <w:p w14:paraId="25A3CDE3" w14:textId="77777777" w:rsidR="00AF4B6A" w:rsidRDefault="00AF4B6A" w:rsidP="00AF4B6A">
      <w:pPr>
        <w:ind w:left="0" w:hanging="2"/>
        <w:rPr>
          <w:sz w:val="20"/>
          <w:szCs w:val="20"/>
        </w:rPr>
      </w:pPr>
      <w:r>
        <w:t xml:space="preserve">The meeting was closed at 18:02 CEST. </w:t>
      </w:r>
    </w:p>
    <w:p w14:paraId="181E51E9" w14:textId="77777777" w:rsidR="00AF4B6A" w:rsidRDefault="00AF4B6A" w:rsidP="00AF4B6A">
      <w:pPr>
        <w:pStyle w:val="Titre1"/>
        <w:ind w:left="3" w:hanging="5"/>
      </w:pPr>
      <w:bookmarkStart w:id="17" w:name="_4aet1flcveov" w:colFirst="0" w:colLast="0"/>
      <w:bookmarkEnd w:id="17"/>
      <w:r>
        <w:t>7</w:t>
      </w:r>
      <w:r>
        <w:tab/>
        <w:t>Attendees</w:t>
      </w:r>
    </w:p>
    <w:tbl>
      <w:tblPr>
        <w:tblW w:w="0" w:type="auto"/>
        <w:tblLook w:val="04A0" w:firstRow="1" w:lastRow="0" w:firstColumn="1" w:lastColumn="0" w:noHBand="0" w:noVBand="1"/>
      </w:tblPr>
      <w:tblGrid>
        <w:gridCol w:w="2860"/>
        <w:gridCol w:w="1205"/>
        <w:gridCol w:w="997"/>
        <w:gridCol w:w="4280"/>
      </w:tblGrid>
      <w:tr w:rsidR="00AF4B6A" w:rsidRPr="009674F2" w14:paraId="517FE6FD" w14:textId="77777777" w:rsidTr="00D717EA">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E392651" w14:textId="77777777" w:rsidR="00AF4B6A" w:rsidRPr="009674F2" w:rsidRDefault="00AF4B6A" w:rsidP="00D717EA">
            <w:pPr>
              <w:spacing w:line="240" w:lineRule="auto"/>
              <w:ind w:left="0" w:hanging="2"/>
              <w:jc w:val="center"/>
              <w:rPr>
                <w:rFonts w:ascii="Calibri" w:eastAsia="Times New Roman" w:hAnsi="Calibri" w:cs="Calibri"/>
                <w:color w:val="000000"/>
                <w:sz w:val="20"/>
                <w:szCs w:val="20"/>
              </w:rPr>
            </w:pPr>
            <w:r w:rsidRPr="009674F2">
              <w:rPr>
                <w:rFonts w:ascii="Calibri" w:eastAsia="Times New Roman" w:hAnsi="Calibri" w:cs="Calibri"/>
                <w:color w:val="000000"/>
                <w:sz w:val="20"/>
                <w:szCs w:val="20"/>
              </w:rPr>
              <w:t>Meeting Summary</w:t>
            </w:r>
          </w:p>
        </w:tc>
      </w:tr>
      <w:tr w:rsidR="00AF4B6A" w:rsidRPr="009674F2" w14:paraId="41D13EF4"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32CD518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09BD64D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32</w:t>
            </w:r>
          </w:p>
        </w:tc>
      </w:tr>
      <w:tr w:rsidR="00AF4B6A" w:rsidRPr="00AF4B6A" w14:paraId="24C6DB0A"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1368E3B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39F5C657" w14:textId="77777777" w:rsidR="00AF4B6A" w:rsidRPr="00AF4B6A" w:rsidRDefault="00AF4B6A" w:rsidP="00D717EA">
            <w:pPr>
              <w:spacing w:line="240" w:lineRule="auto"/>
              <w:ind w:left="0" w:hanging="2"/>
              <w:rPr>
                <w:rFonts w:ascii="Calibri" w:eastAsia="Times New Roman" w:hAnsi="Calibri" w:cs="Calibri"/>
                <w:color w:val="000000"/>
                <w:sz w:val="20"/>
                <w:szCs w:val="20"/>
                <w:lang w:val="fr-FR"/>
              </w:rPr>
            </w:pPr>
            <w:r w:rsidRPr="00AF4B6A">
              <w:rPr>
                <w:rFonts w:ascii="Calibri" w:eastAsia="Times New Roman" w:hAnsi="Calibri" w:cs="Calibri"/>
                <w:color w:val="000000"/>
                <w:sz w:val="20"/>
                <w:szCs w:val="20"/>
                <w:lang w:val="fr-FR"/>
              </w:rPr>
              <w:t>3GPP SA4 MBS SWG (October 7, 2021)</w:t>
            </w:r>
          </w:p>
        </w:tc>
      </w:tr>
      <w:tr w:rsidR="00AF4B6A" w:rsidRPr="009674F2" w14:paraId="00CE7CDC"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7BCDC38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FD31B6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10/7/2021, 3:24:58 PM</w:t>
            </w:r>
          </w:p>
        </w:tc>
      </w:tr>
      <w:tr w:rsidR="00AF4B6A" w:rsidRPr="009674F2" w14:paraId="03508BDB"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0C98B9E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5A1F717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10/7/2021, 5:20:42 PM</w:t>
            </w:r>
          </w:p>
        </w:tc>
      </w:tr>
      <w:tr w:rsidR="00AF4B6A" w:rsidRPr="009674F2" w14:paraId="5D86AC1F"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412136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047EE47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130E3F8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24A809A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Email (userPrincipalName)</w:t>
            </w:r>
          </w:p>
        </w:tc>
      </w:tr>
      <w:tr w:rsidR="00AF4B6A" w:rsidRPr="009674F2" w14:paraId="0C41C1ED"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860F6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Huan-yu Su (Huawei) ()</w:t>
            </w:r>
          </w:p>
        </w:tc>
        <w:tc>
          <w:tcPr>
            <w:tcW w:w="0" w:type="auto"/>
            <w:tcBorders>
              <w:top w:val="nil"/>
              <w:left w:val="nil"/>
              <w:bottom w:val="single" w:sz="4" w:space="0" w:color="auto"/>
              <w:right w:val="single" w:sz="4" w:space="0" w:color="auto"/>
            </w:tcBorders>
            <w:shd w:val="clear" w:color="auto" w:fill="auto"/>
            <w:noWrap/>
            <w:vAlign w:val="bottom"/>
            <w:hideMark/>
          </w:tcPr>
          <w:p w14:paraId="3C09E312"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3:24:58 PM</w:t>
            </w:r>
          </w:p>
        </w:tc>
        <w:tc>
          <w:tcPr>
            <w:tcW w:w="0" w:type="auto"/>
            <w:tcBorders>
              <w:top w:val="nil"/>
              <w:left w:val="nil"/>
              <w:bottom w:val="single" w:sz="4" w:space="0" w:color="auto"/>
              <w:right w:val="single" w:sz="4" w:space="0" w:color="auto"/>
            </w:tcBorders>
            <w:shd w:val="clear" w:color="auto" w:fill="auto"/>
            <w:noWrap/>
            <w:vAlign w:val="bottom"/>
            <w:hideMark/>
          </w:tcPr>
          <w:p w14:paraId="6258FEA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3h 43m</w:t>
            </w:r>
          </w:p>
        </w:tc>
        <w:tc>
          <w:tcPr>
            <w:tcW w:w="0" w:type="auto"/>
            <w:tcBorders>
              <w:top w:val="nil"/>
              <w:left w:val="nil"/>
              <w:bottom w:val="single" w:sz="4" w:space="0" w:color="auto"/>
              <w:right w:val="single" w:sz="4" w:space="0" w:color="auto"/>
            </w:tcBorders>
            <w:shd w:val="clear" w:color="auto" w:fill="auto"/>
            <w:noWrap/>
            <w:vAlign w:val="bottom"/>
            <w:hideMark/>
          </w:tcPr>
          <w:p w14:paraId="0B2E5A1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23ECD536"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B957B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Tencent - Spencer Dawkins ()</w:t>
            </w:r>
          </w:p>
        </w:tc>
        <w:tc>
          <w:tcPr>
            <w:tcW w:w="0" w:type="auto"/>
            <w:tcBorders>
              <w:top w:val="nil"/>
              <w:left w:val="nil"/>
              <w:bottom w:val="single" w:sz="4" w:space="0" w:color="auto"/>
              <w:right w:val="single" w:sz="4" w:space="0" w:color="auto"/>
            </w:tcBorders>
            <w:shd w:val="clear" w:color="auto" w:fill="auto"/>
            <w:noWrap/>
            <w:vAlign w:val="bottom"/>
            <w:hideMark/>
          </w:tcPr>
          <w:p w14:paraId="4E6717A4"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3:25:17 PM</w:t>
            </w:r>
          </w:p>
        </w:tc>
        <w:tc>
          <w:tcPr>
            <w:tcW w:w="0" w:type="auto"/>
            <w:tcBorders>
              <w:top w:val="nil"/>
              <w:left w:val="nil"/>
              <w:bottom w:val="single" w:sz="4" w:space="0" w:color="auto"/>
              <w:right w:val="single" w:sz="4" w:space="0" w:color="auto"/>
            </w:tcBorders>
            <w:shd w:val="clear" w:color="auto" w:fill="auto"/>
            <w:noWrap/>
            <w:vAlign w:val="bottom"/>
            <w:hideMark/>
          </w:tcPr>
          <w:p w14:paraId="6402DAB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xml:space="preserve">1h </w:t>
            </w:r>
          </w:p>
        </w:tc>
        <w:tc>
          <w:tcPr>
            <w:tcW w:w="0" w:type="auto"/>
            <w:tcBorders>
              <w:top w:val="nil"/>
              <w:left w:val="nil"/>
              <w:bottom w:val="single" w:sz="4" w:space="0" w:color="auto"/>
              <w:right w:val="single" w:sz="4" w:space="0" w:color="auto"/>
            </w:tcBorders>
            <w:shd w:val="clear" w:color="auto" w:fill="auto"/>
            <w:noWrap/>
            <w:vAlign w:val="bottom"/>
            <w:hideMark/>
          </w:tcPr>
          <w:p w14:paraId="5C8CE2F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4D747FE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BC2F2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016A4118"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3:26:40 PM</w:t>
            </w:r>
          </w:p>
        </w:tc>
        <w:tc>
          <w:tcPr>
            <w:tcW w:w="0" w:type="auto"/>
            <w:tcBorders>
              <w:top w:val="nil"/>
              <w:left w:val="nil"/>
              <w:bottom w:val="single" w:sz="4" w:space="0" w:color="auto"/>
              <w:right w:val="single" w:sz="4" w:space="0" w:color="auto"/>
            </w:tcBorders>
            <w:shd w:val="clear" w:color="auto" w:fill="auto"/>
            <w:noWrap/>
            <w:vAlign w:val="bottom"/>
            <w:hideMark/>
          </w:tcPr>
          <w:p w14:paraId="644FD93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47m</w:t>
            </w:r>
          </w:p>
        </w:tc>
        <w:tc>
          <w:tcPr>
            <w:tcW w:w="0" w:type="auto"/>
            <w:tcBorders>
              <w:top w:val="nil"/>
              <w:left w:val="nil"/>
              <w:bottom w:val="single" w:sz="4" w:space="0" w:color="auto"/>
              <w:right w:val="single" w:sz="4" w:space="0" w:color="auto"/>
            </w:tcBorders>
            <w:shd w:val="clear" w:color="auto" w:fill="auto"/>
            <w:noWrap/>
            <w:vAlign w:val="bottom"/>
            <w:hideMark/>
          </w:tcPr>
          <w:p w14:paraId="664DB06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gunnar.heikkila@ericsson.com</w:t>
            </w:r>
          </w:p>
        </w:tc>
      </w:tr>
      <w:tr w:rsidR="00AF4B6A" w:rsidRPr="009674F2" w14:paraId="298D9851"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5AEA9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7FE6E631"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3:28:00 PM</w:t>
            </w:r>
          </w:p>
        </w:tc>
        <w:tc>
          <w:tcPr>
            <w:tcW w:w="0" w:type="auto"/>
            <w:tcBorders>
              <w:top w:val="nil"/>
              <w:left w:val="nil"/>
              <w:bottom w:val="single" w:sz="4" w:space="0" w:color="auto"/>
              <w:right w:val="single" w:sz="4" w:space="0" w:color="auto"/>
            </w:tcBorders>
            <w:shd w:val="clear" w:color="auto" w:fill="auto"/>
            <w:noWrap/>
            <w:vAlign w:val="bottom"/>
            <w:hideMark/>
          </w:tcPr>
          <w:p w14:paraId="5819D43E"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46m</w:t>
            </w:r>
          </w:p>
        </w:tc>
        <w:tc>
          <w:tcPr>
            <w:tcW w:w="0" w:type="auto"/>
            <w:tcBorders>
              <w:top w:val="nil"/>
              <w:left w:val="nil"/>
              <w:bottom w:val="single" w:sz="4" w:space="0" w:color="auto"/>
              <w:right w:val="single" w:sz="4" w:space="0" w:color="auto"/>
            </w:tcBorders>
            <w:shd w:val="clear" w:color="auto" w:fill="auto"/>
            <w:noWrap/>
            <w:vAlign w:val="bottom"/>
            <w:hideMark/>
          </w:tcPr>
          <w:p w14:paraId="71F044D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fgabi@dolby.com</w:t>
            </w:r>
          </w:p>
        </w:tc>
      </w:tr>
      <w:tr w:rsidR="00AF4B6A" w:rsidRPr="009674F2" w14:paraId="417272C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19157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Sungryeul Rhyu - Samsung ()</w:t>
            </w:r>
          </w:p>
        </w:tc>
        <w:tc>
          <w:tcPr>
            <w:tcW w:w="0" w:type="auto"/>
            <w:tcBorders>
              <w:top w:val="nil"/>
              <w:left w:val="nil"/>
              <w:bottom w:val="single" w:sz="4" w:space="0" w:color="auto"/>
              <w:right w:val="single" w:sz="4" w:space="0" w:color="auto"/>
            </w:tcBorders>
            <w:shd w:val="clear" w:color="auto" w:fill="auto"/>
            <w:noWrap/>
            <w:vAlign w:val="bottom"/>
            <w:hideMark/>
          </w:tcPr>
          <w:p w14:paraId="355A7A36"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3:28:07 PM</w:t>
            </w:r>
          </w:p>
        </w:tc>
        <w:tc>
          <w:tcPr>
            <w:tcW w:w="0" w:type="auto"/>
            <w:tcBorders>
              <w:top w:val="nil"/>
              <w:left w:val="nil"/>
              <w:bottom w:val="single" w:sz="4" w:space="0" w:color="auto"/>
              <w:right w:val="single" w:sz="4" w:space="0" w:color="auto"/>
            </w:tcBorders>
            <w:shd w:val="clear" w:color="auto" w:fill="auto"/>
            <w:noWrap/>
            <w:vAlign w:val="bottom"/>
            <w:hideMark/>
          </w:tcPr>
          <w:p w14:paraId="6B0F319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46m</w:t>
            </w:r>
          </w:p>
        </w:tc>
        <w:tc>
          <w:tcPr>
            <w:tcW w:w="0" w:type="auto"/>
            <w:tcBorders>
              <w:top w:val="nil"/>
              <w:left w:val="nil"/>
              <w:bottom w:val="single" w:sz="4" w:space="0" w:color="auto"/>
              <w:right w:val="single" w:sz="4" w:space="0" w:color="auto"/>
            </w:tcBorders>
            <w:shd w:val="clear" w:color="auto" w:fill="auto"/>
            <w:noWrap/>
            <w:vAlign w:val="bottom"/>
            <w:hideMark/>
          </w:tcPr>
          <w:p w14:paraId="40EF8FF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06EF0D6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A964A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23863A66"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3:29:19 PM</w:t>
            </w:r>
          </w:p>
        </w:tc>
        <w:tc>
          <w:tcPr>
            <w:tcW w:w="0" w:type="auto"/>
            <w:tcBorders>
              <w:top w:val="nil"/>
              <w:left w:val="nil"/>
              <w:bottom w:val="single" w:sz="4" w:space="0" w:color="auto"/>
              <w:right w:val="single" w:sz="4" w:space="0" w:color="auto"/>
            </w:tcBorders>
            <w:shd w:val="clear" w:color="auto" w:fill="auto"/>
            <w:noWrap/>
            <w:vAlign w:val="bottom"/>
            <w:hideMark/>
          </w:tcPr>
          <w:p w14:paraId="6F7B2096"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32m 12s</w:t>
            </w:r>
          </w:p>
        </w:tc>
        <w:tc>
          <w:tcPr>
            <w:tcW w:w="0" w:type="auto"/>
            <w:tcBorders>
              <w:top w:val="nil"/>
              <w:left w:val="nil"/>
              <w:bottom w:val="single" w:sz="4" w:space="0" w:color="auto"/>
              <w:right w:val="single" w:sz="4" w:space="0" w:color="auto"/>
            </w:tcBorders>
            <w:shd w:val="clear" w:color="auto" w:fill="auto"/>
            <w:noWrap/>
            <w:vAlign w:val="bottom"/>
            <w:hideMark/>
          </w:tcPr>
          <w:p w14:paraId="619E09E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tsto@qti.qualcomm.com</w:t>
            </w:r>
          </w:p>
        </w:tc>
      </w:tr>
      <w:tr w:rsidR="00AF4B6A" w:rsidRPr="009674F2" w14:paraId="76AC63E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E124F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Christine Perey</w:t>
            </w:r>
          </w:p>
        </w:tc>
        <w:tc>
          <w:tcPr>
            <w:tcW w:w="0" w:type="auto"/>
            <w:tcBorders>
              <w:top w:val="nil"/>
              <w:left w:val="nil"/>
              <w:bottom w:val="single" w:sz="4" w:space="0" w:color="auto"/>
              <w:right w:val="single" w:sz="4" w:space="0" w:color="auto"/>
            </w:tcBorders>
            <w:shd w:val="clear" w:color="auto" w:fill="auto"/>
            <w:noWrap/>
            <w:vAlign w:val="bottom"/>
            <w:hideMark/>
          </w:tcPr>
          <w:p w14:paraId="27550D8D"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3:29:33 PM</w:t>
            </w:r>
          </w:p>
        </w:tc>
        <w:tc>
          <w:tcPr>
            <w:tcW w:w="0" w:type="auto"/>
            <w:tcBorders>
              <w:top w:val="nil"/>
              <w:left w:val="nil"/>
              <w:bottom w:val="single" w:sz="4" w:space="0" w:color="auto"/>
              <w:right w:val="single" w:sz="4" w:space="0" w:color="auto"/>
            </w:tcBorders>
            <w:shd w:val="clear" w:color="auto" w:fill="auto"/>
            <w:noWrap/>
            <w:vAlign w:val="bottom"/>
            <w:hideMark/>
          </w:tcPr>
          <w:p w14:paraId="04F5959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32m 39s</w:t>
            </w:r>
          </w:p>
        </w:tc>
        <w:tc>
          <w:tcPr>
            <w:tcW w:w="0" w:type="auto"/>
            <w:tcBorders>
              <w:top w:val="nil"/>
              <w:left w:val="nil"/>
              <w:bottom w:val="single" w:sz="4" w:space="0" w:color="auto"/>
              <w:right w:val="single" w:sz="4" w:space="0" w:color="auto"/>
            </w:tcBorders>
            <w:shd w:val="clear" w:color="auto" w:fill="auto"/>
            <w:noWrap/>
            <w:vAlign w:val="bottom"/>
            <w:hideMark/>
          </w:tcPr>
          <w:p w14:paraId="5C77B01E"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christine@thearea.org</w:t>
            </w:r>
          </w:p>
        </w:tc>
      </w:tr>
      <w:tr w:rsidR="00AF4B6A" w:rsidRPr="009674F2" w14:paraId="5A094737"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82BD6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Samsung - Hyunkoo Yang</w:t>
            </w:r>
          </w:p>
        </w:tc>
        <w:tc>
          <w:tcPr>
            <w:tcW w:w="0" w:type="auto"/>
            <w:tcBorders>
              <w:top w:val="nil"/>
              <w:left w:val="nil"/>
              <w:bottom w:val="single" w:sz="4" w:space="0" w:color="auto"/>
              <w:right w:val="single" w:sz="4" w:space="0" w:color="auto"/>
            </w:tcBorders>
            <w:shd w:val="clear" w:color="auto" w:fill="auto"/>
            <w:noWrap/>
            <w:vAlign w:val="bottom"/>
            <w:hideMark/>
          </w:tcPr>
          <w:p w14:paraId="08A858A8"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3:29:38 PM</w:t>
            </w:r>
          </w:p>
        </w:tc>
        <w:tc>
          <w:tcPr>
            <w:tcW w:w="0" w:type="auto"/>
            <w:tcBorders>
              <w:top w:val="nil"/>
              <w:left w:val="nil"/>
              <w:bottom w:val="single" w:sz="4" w:space="0" w:color="auto"/>
              <w:right w:val="single" w:sz="4" w:space="0" w:color="auto"/>
            </w:tcBorders>
            <w:shd w:val="clear" w:color="auto" w:fill="auto"/>
            <w:noWrap/>
            <w:vAlign w:val="bottom"/>
            <w:hideMark/>
          </w:tcPr>
          <w:p w14:paraId="3D5DE8C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45m</w:t>
            </w:r>
          </w:p>
        </w:tc>
        <w:tc>
          <w:tcPr>
            <w:tcW w:w="0" w:type="auto"/>
            <w:tcBorders>
              <w:top w:val="nil"/>
              <w:left w:val="nil"/>
              <w:bottom w:val="single" w:sz="4" w:space="0" w:color="auto"/>
              <w:right w:val="single" w:sz="4" w:space="0" w:color="auto"/>
            </w:tcBorders>
            <w:shd w:val="clear" w:color="auto" w:fill="auto"/>
            <w:noWrap/>
            <w:vAlign w:val="bottom"/>
            <w:hideMark/>
          </w:tcPr>
          <w:p w14:paraId="56B788D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0BBCA263"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FE022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Qi Pan --Huawei (</w:t>
            </w:r>
            <w:r w:rsidRPr="009674F2">
              <w:rPr>
                <w:rFonts w:ascii="MS Gothic" w:eastAsia="MS Gothic" w:hAnsi="MS Gothic" w:cs="MS Gothic"/>
                <w:color w:val="000000"/>
                <w:sz w:val="20"/>
                <w:szCs w:val="20"/>
              </w:rPr>
              <w:t>来</w:t>
            </w:r>
            <w:r w:rsidRPr="009674F2">
              <w:rPr>
                <w:rFonts w:ascii="Microsoft JhengHei" w:eastAsia="Microsoft JhengHei" w:hAnsi="Microsoft JhengHei" w:cs="Microsoft JhengHei"/>
                <w:color w:val="000000"/>
                <w:sz w:val="20"/>
                <w:szCs w:val="20"/>
              </w:rPr>
              <w:t>宾</w:t>
            </w:r>
            <w:r w:rsidRPr="009674F2">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1BA4EDE8"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3:30:09 PM</w:t>
            </w:r>
          </w:p>
        </w:tc>
        <w:tc>
          <w:tcPr>
            <w:tcW w:w="0" w:type="auto"/>
            <w:tcBorders>
              <w:top w:val="nil"/>
              <w:left w:val="nil"/>
              <w:bottom w:val="single" w:sz="4" w:space="0" w:color="auto"/>
              <w:right w:val="single" w:sz="4" w:space="0" w:color="auto"/>
            </w:tcBorders>
            <w:shd w:val="clear" w:color="auto" w:fill="auto"/>
            <w:noWrap/>
            <w:vAlign w:val="bottom"/>
            <w:hideMark/>
          </w:tcPr>
          <w:p w14:paraId="2147940E"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44m</w:t>
            </w:r>
          </w:p>
        </w:tc>
        <w:tc>
          <w:tcPr>
            <w:tcW w:w="0" w:type="auto"/>
            <w:tcBorders>
              <w:top w:val="nil"/>
              <w:left w:val="nil"/>
              <w:bottom w:val="single" w:sz="4" w:space="0" w:color="auto"/>
              <w:right w:val="single" w:sz="4" w:space="0" w:color="auto"/>
            </w:tcBorders>
            <w:shd w:val="clear" w:color="auto" w:fill="auto"/>
            <w:noWrap/>
            <w:vAlign w:val="bottom"/>
            <w:hideMark/>
          </w:tcPr>
          <w:p w14:paraId="5207AE7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042CA3F1"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AE684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63E48F51"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3:30:11 PM</w:t>
            </w:r>
          </w:p>
        </w:tc>
        <w:tc>
          <w:tcPr>
            <w:tcW w:w="0" w:type="auto"/>
            <w:tcBorders>
              <w:top w:val="nil"/>
              <w:left w:val="nil"/>
              <w:bottom w:val="single" w:sz="4" w:space="0" w:color="auto"/>
              <w:right w:val="single" w:sz="4" w:space="0" w:color="auto"/>
            </w:tcBorders>
            <w:shd w:val="clear" w:color="auto" w:fill="auto"/>
            <w:noWrap/>
            <w:vAlign w:val="bottom"/>
            <w:hideMark/>
          </w:tcPr>
          <w:p w14:paraId="525AF07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44m</w:t>
            </w:r>
          </w:p>
        </w:tc>
        <w:tc>
          <w:tcPr>
            <w:tcW w:w="0" w:type="auto"/>
            <w:tcBorders>
              <w:top w:val="nil"/>
              <w:left w:val="nil"/>
              <w:bottom w:val="single" w:sz="4" w:space="0" w:color="auto"/>
              <w:right w:val="single" w:sz="4" w:space="0" w:color="auto"/>
            </w:tcBorders>
            <w:shd w:val="clear" w:color="auto" w:fill="auto"/>
            <w:noWrap/>
            <w:vAlign w:val="bottom"/>
            <w:hideMark/>
          </w:tcPr>
          <w:p w14:paraId="05C8D1FE"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paul.szucs@sony.com</w:t>
            </w:r>
          </w:p>
        </w:tc>
      </w:tr>
      <w:tr w:rsidR="00AF4B6A" w:rsidRPr="009674F2" w14:paraId="12B9E5C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99FD8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LEMOTHEUX Julien INNOV/IT-S</w:t>
            </w:r>
          </w:p>
        </w:tc>
        <w:tc>
          <w:tcPr>
            <w:tcW w:w="0" w:type="auto"/>
            <w:tcBorders>
              <w:top w:val="nil"/>
              <w:left w:val="nil"/>
              <w:bottom w:val="single" w:sz="4" w:space="0" w:color="auto"/>
              <w:right w:val="single" w:sz="4" w:space="0" w:color="auto"/>
            </w:tcBorders>
            <w:shd w:val="clear" w:color="auto" w:fill="auto"/>
            <w:noWrap/>
            <w:vAlign w:val="bottom"/>
            <w:hideMark/>
          </w:tcPr>
          <w:p w14:paraId="11A05853"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3:30:20 PM</w:t>
            </w:r>
          </w:p>
        </w:tc>
        <w:tc>
          <w:tcPr>
            <w:tcW w:w="0" w:type="auto"/>
            <w:tcBorders>
              <w:top w:val="nil"/>
              <w:left w:val="nil"/>
              <w:bottom w:val="single" w:sz="4" w:space="0" w:color="auto"/>
              <w:right w:val="single" w:sz="4" w:space="0" w:color="auto"/>
            </w:tcBorders>
            <w:shd w:val="clear" w:color="auto" w:fill="auto"/>
            <w:noWrap/>
            <w:vAlign w:val="bottom"/>
            <w:hideMark/>
          </w:tcPr>
          <w:p w14:paraId="4F691CA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44m</w:t>
            </w:r>
          </w:p>
        </w:tc>
        <w:tc>
          <w:tcPr>
            <w:tcW w:w="0" w:type="auto"/>
            <w:tcBorders>
              <w:top w:val="nil"/>
              <w:left w:val="nil"/>
              <w:bottom w:val="single" w:sz="4" w:space="0" w:color="auto"/>
              <w:right w:val="single" w:sz="4" w:space="0" w:color="auto"/>
            </w:tcBorders>
            <w:shd w:val="clear" w:color="auto" w:fill="auto"/>
            <w:noWrap/>
            <w:vAlign w:val="bottom"/>
            <w:hideMark/>
          </w:tcPr>
          <w:p w14:paraId="0E7DFF5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julien.lemotheux@orange.com</w:t>
            </w:r>
          </w:p>
        </w:tc>
      </w:tr>
      <w:tr w:rsidR="00AF4B6A" w:rsidRPr="009674F2" w14:paraId="032C41A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AFF096"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78AD6B4D"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3:30:36 PM</w:t>
            </w:r>
          </w:p>
        </w:tc>
        <w:tc>
          <w:tcPr>
            <w:tcW w:w="0" w:type="auto"/>
            <w:tcBorders>
              <w:top w:val="nil"/>
              <w:left w:val="nil"/>
              <w:bottom w:val="single" w:sz="4" w:space="0" w:color="auto"/>
              <w:right w:val="single" w:sz="4" w:space="0" w:color="auto"/>
            </w:tcBorders>
            <w:shd w:val="clear" w:color="auto" w:fill="auto"/>
            <w:noWrap/>
            <w:vAlign w:val="bottom"/>
            <w:hideMark/>
          </w:tcPr>
          <w:p w14:paraId="2FFA6DC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53m 11s</w:t>
            </w:r>
          </w:p>
        </w:tc>
        <w:tc>
          <w:tcPr>
            <w:tcW w:w="0" w:type="auto"/>
            <w:tcBorders>
              <w:top w:val="nil"/>
              <w:left w:val="nil"/>
              <w:bottom w:val="single" w:sz="4" w:space="0" w:color="auto"/>
              <w:right w:val="single" w:sz="4" w:space="0" w:color="auto"/>
            </w:tcBorders>
            <w:shd w:val="clear" w:color="auto" w:fill="auto"/>
            <w:noWrap/>
            <w:vAlign w:val="bottom"/>
            <w:hideMark/>
          </w:tcPr>
          <w:p w14:paraId="355118A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c.burdinat@ateme.com</w:t>
            </w:r>
          </w:p>
        </w:tc>
      </w:tr>
      <w:tr w:rsidR="00AF4B6A" w:rsidRPr="009674F2" w14:paraId="071879A1"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DE410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Xin Wang</w:t>
            </w:r>
          </w:p>
        </w:tc>
        <w:tc>
          <w:tcPr>
            <w:tcW w:w="0" w:type="auto"/>
            <w:tcBorders>
              <w:top w:val="nil"/>
              <w:left w:val="nil"/>
              <w:bottom w:val="single" w:sz="4" w:space="0" w:color="auto"/>
              <w:right w:val="single" w:sz="4" w:space="0" w:color="auto"/>
            </w:tcBorders>
            <w:shd w:val="clear" w:color="auto" w:fill="auto"/>
            <w:noWrap/>
            <w:vAlign w:val="bottom"/>
            <w:hideMark/>
          </w:tcPr>
          <w:p w14:paraId="1070D82D"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3:31:03 PM</w:t>
            </w:r>
          </w:p>
        </w:tc>
        <w:tc>
          <w:tcPr>
            <w:tcW w:w="0" w:type="auto"/>
            <w:tcBorders>
              <w:top w:val="nil"/>
              <w:left w:val="nil"/>
              <w:bottom w:val="single" w:sz="4" w:space="0" w:color="auto"/>
              <w:right w:val="single" w:sz="4" w:space="0" w:color="auto"/>
            </w:tcBorders>
            <w:shd w:val="clear" w:color="auto" w:fill="auto"/>
            <w:noWrap/>
            <w:vAlign w:val="bottom"/>
            <w:hideMark/>
          </w:tcPr>
          <w:p w14:paraId="5421F6C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8m 28s</w:t>
            </w:r>
          </w:p>
        </w:tc>
        <w:tc>
          <w:tcPr>
            <w:tcW w:w="0" w:type="auto"/>
            <w:tcBorders>
              <w:top w:val="nil"/>
              <w:left w:val="nil"/>
              <w:bottom w:val="single" w:sz="4" w:space="0" w:color="auto"/>
              <w:right w:val="single" w:sz="4" w:space="0" w:color="auto"/>
            </w:tcBorders>
            <w:shd w:val="clear" w:color="auto" w:fill="auto"/>
            <w:noWrap/>
            <w:vAlign w:val="bottom"/>
            <w:hideMark/>
          </w:tcPr>
          <w:p w14:paraId="36055EF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25F8546A"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FED7C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Xin Wang</w:t>
            </w:r>
          </w:p>
        </w:tc>
        <w:tc>
          <w:tcPr>
            <w:tcW w:w="0" w:type="auto"/>
            <w:tcBorders>
              <w:top w:val="nil"/>
              <w:left w:val="nil"/>
              <w:bottom w:val="single" w:sz="4" w:space="0" w:color="auto"/>
              <w:right w:val="single" w:sz="4" w:space="0" w:color="auto"/>
            </w:tcBorders>
            <w:shd w:val="clear" w:color="auto" w:fill="auto"/>
            <w:noWrap/>
            <w:vAlign w:val="bottom"/>
            <w:hideMark/>
          </w:tcPr>
          <w:p w14:paraId="5BA9A3CB"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3:42:01 PM</w:t>
            </w:r>
          </w:p>
        </w:tc>
        <w:tc>
          <w:tcPr>
            <w:tcW w:w="0" w:type="auto"/>
            <w:tcBorders>
              <w:top w:val="nil"/>
              <w:left w:val="nil"/>
              <w:bottom w:val="single" w:sz="4" w:space="0" w:color="auto"/>
              <w:right w:val="single" w:sz="4" w:space="0" w:color="auto"/>
            </w:tcBorders>
            <w:shd w:val="clear" w:color="auto" w:fill="auto"/>
            <w:noWrap/>
            <w:vAlign w:val="bottom"/>
            <w:hideMark/>
          </w:tcPr>
          <w:p w14:paraId="15FD982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3h 38m</w:t>
            </w:r>
          </w:p>
        </w:tc>
        <w:tc>
          <w:tcPr>
            <w:tcW w:w="0" w:type="auto"/>
            <w:tcBorders>
              <w:top w:val="nil"/>
              <w:left w:val="nil"/>
              <w:bottom w:val="single" w:sz="4" w:space="0" w:color="auto"/>
              <w:right w:val="single" w:sz="4" w:space="0" w:color="auto"/>
            </w:tcBorders>
            <w:shd w:val="clear" w:color="auto" w:fill="auto"/>
            <w:noWrap/>
            <w:vAlign w:val="bottom"/>
            <w:hideMark/>
          </w:tcPr>
          <w:p w14:paraId="3CC3289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18B6436A"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CB2526"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065CF6F4"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3:31:05 PM</w:t>
            </w:r>
          </w:p>
        </w:tc>
        <w:tc>
          <w:tcPr>
            <w:tcW w:w="0" w:type="auto"/>
            <w:tcBorders>
              <w:top w:val="nil"/>
              <w:left w:val="nil"/>
              <w:bottom w:val="single" w:sz="4" w:space="0" w:color="auto"/>
              <w:right w:val="single" w:sz="4" w:space="0" w:color="auto"/>
            </w:tcBorders>
            <w:shd w:val="clear" w:color="auto" w:fill="auto"/>
            <w:noWrap/>
            <w:vAlign w:val="bottom"/>
            <w:hideMark/>
          </w:tcPr>
          <w:p w14:paraId="377AA17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43m</w:t>
            </w:r>
          </w:p>
        </w:tc>
        <w:tc>
          <w:tcPr>
            <w:tcW w:w="0" w:type="auto"/>
            <w:tcBorders>
              <w:top w:val="nil"/>
              <w:left w:val="nil"/>
              <w:bottom w:val="single" w:sz="4" w:space="0" w:color="auto"/>
              <w:right w:val="single" w:sz="4" w:space="0" w:color="auto"/>
            </w:tcBorders>
            <w:shd w:val="clear" w:color="auto" w:fill="auto"/>
            <w:noWrap/>
            <w:vAlign w:val="bottom"/>
            <w:hideMark/>
          </w:tcPr>
          <w:p w14:paraId="76904BB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clo@qti.qualcomm.com</w:t>
            </w:r>
          </w:p>
        </w:tc>
      </w:tr>
      <w:tr w:rsidR="00AF4B6A" w:rsidRPr="009674F2" w14:paraId="7879A78E"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45045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29C528DF"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3:31:08 PM</w:t>
            </w:r>
          </w:p>
        </w:tc>
        <w:tc>
          <w:tcPr>
            <w:tcW w:w="0" w:type="auto"/>
            <w:tcBorders>
              <w:top w:val="nil"/>
              <w:left w:val="nil"/>
              <w:bottom w:val="single" w:sz="4" w:space="0" w:color="auto"/>
              <w:right w:val="single" w:sz="4" w:space="0" w:color="auto"/>
            </w:tcBorders>
            <w:shd w:val="clear" w:color="auto" w:fill="auto"/>
            <w:noWrap/>
            <w:vAlign w:val="bottom"/>
            <w:hideMark/>
          </w:tcPr>
          <w:p w14:paraId="0BBDB8A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43m</w:t>
            </w:r>
          </w:p>
        </w:tc>
        <w:tc>
          <w:tcPr>
            <w:tcW w:w="0" w:type="auto"/>
            <w:tcBorders>
              <w:top w:val="nil"/>
              <w:left w:val="nil"/>
              <w:bottom w:val="single" w:sz="4" w:space="0" w:color="auto"/>
              <w:right w:val="single" w:sz="4" w:space="0" w:color="auto"/>
            </w:tcBorders>
            <w:shd w:val="clear" w:color="auto" w:fill="auto"/>
            <w:noWrap/>
            <w:vAlign w:val="bottom"/>
            <w:hideMark/>
          </w:tcPr>
          <w:p w14:paraId="08607BC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p.kolan@samsung.com</w:t>
            </w:r>
          </w:p>
        </w:tc>
      </w:tr>
      <w:tr w:rsidR="00AF4B6A" w:rsidRPr="009674F2" w14:paraId="040FEA5A"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1DF51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LGE - Woosuk Kwon (</w:t>
            </w:r>
            <w:r w:rsidRPr="009674F2">
              <w:rPr>
                <w:rFonts w:ascii="Malgun Gothic" w:eastAsia="Malgun Gothic" w:hAnsi="Malgun Gothic" w:cs="Malgun Gothic"/>
                <w:color w:val="000000"/>
                <w:sz w:val="20"/>
                <w:szCs w:val="20"/>
              </w:rPr>
              <w:t>게스트</w:t>
            </w:r>
            <w:r w:rsidRPr="009674F2">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0E511D33"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3:31:22 PM</w:t>
            </w:r>
          </w:p>
        </w:tc>
        <w:tc>
          <w:tcPr>
            <w:tcW w:w="0" w:type="auto"/>
            <w:tcBorders>
              <w:top w:val="nil"/>
              <w:left w:val="nil"/>
              <w:bottom w:val="single" w:sz="4" w:space="0" w:color="auto"/>
              <w:right w:val="single" w:sz="4" w:space="0" w:color="auto"/>
            </w:tcBorders>
            <w:shd w:val="clear" w:color="auto" w:fill="auto"/>
            <w:noWrap/>
            <w:vAlign w:val="bottom"/>
            <w:hideMark/>
          </w:tcPr>
          <w:p w14:paraId="58D9E1E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46m</w:t>
            </w:r>
          </w:p>
        </w:tc>
        <w:tc>
          <w:tcPr>
            <w:tcW w:w="0" w:type="auto"/>
            <w:tcBorders>
              <w:top w:val="nil"/>
              <w:left w:val="nil"/>
              <w:bottom w:val="single" w:sz="4" w:space="0" w:color="auto"/>
              <w:right w:val="single" w:sz="4" w:space="0" w:color="auto"/>
            </w:tcBorders>
            <w:shd w:val="clear" w:color="auto" w:fill="auto"/>
            <w:noWrap/>
            <w:vAlign w:val="bottom"/>
            <w:hideMark/>
          </w:tcPr>
          <w:p w14:paraId="39BC337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7CC17674"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9E2B0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Samsung - Eric Yip</w:t>
            </w:r>
          </w:p>
        </w:tc>
        <w:tc>
          <w:tcPr>
            <w:tcW w:w="0" w:type="auto"/>
            <w:tcBorders>
              <w:top w:val="nil"/>
              <w:left w:val="nil"/>
              <w:bottom w:val="single" w:sz="4" w:space="0" w:color="auto"/>
              <w:right w:val="single" w:sz="4" w:space="0" w:color="auto"/>
            </w:tcBorders>
            <w:shd w:val="clear" w:color="auto" w:fill="auto"/>
            <w:noWrap/>
            <w:vAlign w:val="bottom"/>
            <w:hideMark/>
          </w:tcPr>
          <w:p w14:paraId="5BE67FF1"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3:32:05 PM</w:t>
            </w:r>
          </w:p>
        </w:tc>
        <w:tc>
          <w:tcPr>
            <w:tcW w:w="0" w:type="auto"/>
            <w:tcBorders>
              <w:top w:val="nil"/>
              <w:left w:val="nil"/>
              <w:bottom w:val="single" w:sz="4" w:space="0" w:color="auto"/>
              <w:right w:val="single" w:sz="4" w:space="0" w:color="auto"/>
            </w:tcBorders>
            <w:shd w:val="clear" w:color="auto" w:fill="auto"/>
            <w:noWrap/>
            <w:vAlign w:val="bottom"/>
            <w:hideMark/>
          </w:tcPr>
          <w:p w14:paraId="34C721E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25m 42s</w:t>
            </w:r>
          </w:p>
        </w:tc>
        <w:tc>
          <w:tcPr>
            <w:tcW w:w="0" w:type="auto"/>
            <w:tcBorders>
              <w:top w:val="nil"/>
              <w:left w:val="nil"/>
              <w:bottom w:val="single" w:sz="4" w:space="0" w:color="auto"/>
              <w:right w:val="single" w:sz="4" w:space="0" w:color="auto"/>
            </w:tcBorders>
            <w:shd w:val="clear" w:color="auto" w:fill="auto"/>
            <w:noWrap/>
            <w:vAlign w:val="bottom"/>
            <w:hideMark/>
          </w:tcPr>
          <w:p w14:paraId="566BB31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2789BFE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EA33D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47D3373D"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3:32:21 PM</w:t>
            </w:r>
          </w:p>
        </w:tc>
        <w:tc>
          <w:tcPr>
            <w:tcW w:w="0" w:type="auto"/>
            <w:tcBorders>
              <w:top w:val="nil"/>
              <w:left w:val="nil"/>
              <w:bottom w:val="single" w:sz="4" w:space="0" w:color="auto"/>
              <w:right w:val="single" w:sz="4" w:space="0" w:color="auto"/>
            </w:tcBorders>
            <w:shd w:val="clear" w:color="auto" w:fill="auto"/>
            <w:noWrap/>
            <w:vAlign w:val="bottom"/>
            <w:hideMark/>
          </w:tcPr>
          <w:p w14:paraId="0CFAF63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42m</w:t>
            </w:r>
          </w:p>
        </w:tc>
        <w:tc>
          <w:tcPr>
            <w:tcW w:w="0" w:type="auto"/>
            <w:tcBorders>
              <w:top w:val="nil"/>
              <w:left w:val="nil"/>
              <w:bottom w:val="single" w:sz="4" w:space="0" w:color="auto"/>
              <w:right w:val="single" w:sz="4" w:space="0" w:color="auto"/>
            </w:tcBorders>
            <w:shd w:val="clear" w:color="auto" w:fill="auto"/>
            <w:noWrap/>
            <w:vAlign w:val="bottom"/>
            <w:hideMark/>
          </w:tcPr>
          <w:p w14:paraId="12C4EB76"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bouazizi@qti.qualcomm.com</w:t>
            </w:r>
          </w:p>
        </w:tc>
      </w:tr>
      <w:tr w:rsidR="00AF4B6A" w:rsidRPr="009674F2" w14:paraId="04199C41"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94811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5E29770B"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3:32:28 PM</w:t>
            </w:r>
          </w:p>
        </w:tc>
        <w:tc>
          <w:tcPr>
            <w:tcW w:w="0" w:type="auto"/>
            <w:tcBorders>
              <w:top w:val="nil"/>
              <w:left w:val="nil"/>
              <w:bottom w:val="single" w:sz="4" w:space="0" w:color="auto"/>
              <w:right w:val="single" w:sz="4" w:space="0" w:color="auto"/>
            </w:tcBorders>
            <w:shd w:val="clear" w:color="auto" w:fill="auto"/>
            <w:noWrap/>
            <w:vAlign w:val="bottom"/>
            <w:hideMark/>
          </w:tcPr>
          <w:p w14:paraId="77C8CE7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42m</w:t>
            </w:r>
          </w:p>
        </w:tc>
        <w:tc>
          <w:tcPr>
            <w:tcW w:w="0" w:type="auto"/>
            <w:tcBorders>
              <w:top w:val="nil"/>
              <w:left w:val="nil"/>
              <w:bottom w:val="single" w:sz="4" w:space="0" w:color="auto"/>
              <w:right w:val="single" w:sz="4" w:space="0" w:color="auto"/>
            </w:tcBorders>
            <w:shd w:val="clear" w:color="auto" w:fill="auto"/>
            <w:noWrap/>
            <w:vAlign w:val="bottom"/>
            <w:hideMark/>
          </w:tcPr>
          <w:p w14:paraId="6DA5938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thorsten.lohmar@ericsson.com</w:t>
            </w:r>
          </w:p>
        </w:tc>
      </w:tr>
      <w:tr w:rsidR="00AF4B6A" w:rsidRPr="009674F2" w14:paraId="28BB5C2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8C26F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4CC03BF5"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3:34:12 PM</w:t>
            </w:r>
          </w:p>
        </w:tc>
        <w:tc>
          <w:tcPr>
            <w:tcW w:w="0" w:type="auto"/>
            <w:tcBorders>
              <w:top w:val="nil"/>
              <w:left w:val="nil"/>
              <w:bottom w:val="single" w:sz="4" w:space="0" w:color="auto"/>
              <w:right w:val="single" w:sz="4" w:space="0" w:color="auto"/>
            </w:tcBorders>
            <w:shd w:val="clear" w:color="auto" w:fill="auto"/>
            <w:noWrap/>
            <w:vAlign w:val="bottom"/>
            <w:hideMark/>
          </w:tcPr>
          <w:p w14:paraId="05C8F88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23m 17s</w:t>
            </w:r>
          </w:p>
        </w:tc>
        <w:tc>
          <w:tcPr>
            <w:tcW w:w="0" w:type="auto"/>
            <w:tcBorders>
              <w:top w:val="nil"/>
              <w:left w:val="nil"/>
              <w:bottom w:val="single" w:sz="4" w:space="0" w:color="auto"/>
              <w:right w:val="single" w:sz="4" w:space="0" w:color="auto"/>
            </w:tcBorders>
            <w:shd w:val="clear" w:color="auto" w:fill="auto"/>
            <w:noWrap/>
            <w:vAlign w:val="bottom"/>
            <w:hideMark/>
          </w:tcPr>
          <w:p w14:paraId="09F21FD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Ed.Oleary@rci.rogers.ca</w:t>
            </w:r>
          </w:p>
        </w:tc>
      </w:tr>
      <w:tr w:rsidR="00AF4B6A" w:rsidRPr="009674F2" w14:paraId="22609FAA"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CC46F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55CAA3E1"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4:54:45 PM</w:t>
            </w:r>
          </w:p>
        </w:tc>
        <w:tc>
          <w:tcPr>
            <w:tcW w:w="0" w:type="auto"/>
            <w:tcBorders>
              <w:top w:val="nil"/>
              <w:left w:val="nil"/>
              <w:bottom w:val="single" w:sz="4" w:space="0" w:color="auto"/>
              <w:right w:val="single" w:sz="4" w:space="0" w:color="auto"/>
            </w:tcBorders>
            <w:shd w:val="clear" w:color="auto" w:fill="auto"/>
            <w:noWrap/>
            <w:vAlign w:val="bottom"/>
            <w:hideMark/>
          </w:tcPr>
          <w:p w14:paraId="59FDD32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19m 57s</w:t>
            </w:r>
          </w:p>
        </w:tc>
        <w:tc>
          <w:tcPr>
            <w:tcW w:w="0" w:type="auto"/>
            <w:tcBorders>
              <w:top w:val="nil"/>
              <w:left w:val="nil"/>
              <w:bottom w:val="single" w:sz="4" w:space="0" w:color="auto"/>
              <w:right w:val="single" w:sz="4" w:space="0" w:color="auto"/>
            </w:tcBorders>
            <w:shd w:val="clear" w:color="auto" w:fill="auto"/>
            <w:noWrap/>
            <w:vAlign w:val="bottom"/>
            <w:hideMark/>
          </w:tcPr>
          <w:p w14:paraId="7999F53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Ed.Oleary@rci.rogers.ca</w:t>
            </w:r>
          </w:p>
        </w:tc>
      </w:tr>
      <w:tr w:rsidR="00AF4B6A" w:rsidRPr="009674F2" w14:paraId="4C180E39"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D9F33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1754FA4C"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3:34:38 PM</w:t>
            </w:r>
          </w:p>
        </w:tc>
        <w:tc>
          <w:tcPr>
            <w:tcW w:w="0" w:type="auto"/>
            <w:tcBorders>
              <w:top w:val="nil"/>
              <w:left w:val="nil"/>
              <w:bottom w:val="single" w:sz="4" w:space="0" w:color="auto"/>
              <w:right w:val="single" w:sz="4" w:space="0" w:color="auto"/>
            </w:tcBorders>
            <w:shd w:val="clear" w:color="auto" w:fill="auto"/>
            <w:noWrap/>
            <w:vAlign w:val="bottom"/>
            <w:hideMark/>
          </w:tcPr>
          <w:p w14:paraId="321303C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40m</w:t>
            </w:r>
          </w:p>
        </w:tc>
        <w:tc>
          <w:tcPr>
            <w:tcW w:w="0" w:type="auto"/>
            <w:tcBorders>
              <w:top w:val="nil"/>
              <w:left w:val="nil"/>
              <w:bottom w:val="single" w:sz="4" w:space="0" w:color="auto"/>
              <w:right w:val="single" w:sz="4" w:space="0" w:color="auto"/>
            </w:tcBorders>
            <w:shd w:val="clear" w:color="auto" w:fill="auto"/>
            <w:noWrap/>
            <w:vAlign w:val="bottom"/>
            <w:hideMark/>
          </w:tcPr>
          <w:p w14:paraId="1E8414A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3E378ED6"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E6813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Gibellino Diego</w:t>
            </w:r>
          </w:p>
        </w:tc>
        <w:tc>
          <w:tcPr>
            <w:tcW w:w="0" w:type="auto"/>
            <w:tcBorders>
              <w:top w:val="nil"/>
              <w:left w:val="nil"/>
              <w:bottom w:val="single" w:sz="4" w:space="0" w:color="auto"/>
              <w:right w:val="single" w:sz="4" w:space="0" w:color="auto"/>
            </w:tcBorders>
            <w:shd w:val="clear" w:color="auto" w:fill="auto"/>
            <w:noWrap/>
            <w:vAlign w:val="bottom"/>
            <w:hideMark/>
          </w:tcPr>
          <w:p w14:paraId="12F7F306"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3:35:17 PM</w:t>
            </w:r>
          </w:p>
        </w:tc>
        <w:tc>
          <w:tcPr>
            <w:tcW w:w="0" w:type="auto"/>
            <w:tcBorders>
              <w:top w:val="nil"/>
              <w:left w:val="nil"/>
              <w:bottom w:val="single" w:sz="4" w:space="0" w:color="auto"/>
              <w:right w:val="single" w:sz="4" w:space="0" w:color="auto"/>
            </w:tcBorders>
            <w:shd w:val="clear" w:color="auto" w:fill="auto"/>
            <w:noWrap/>
            <w:vAlign w:val="bottom"/>
            <w:hideMark/>
          </w:tcPr>
          <w:p w14:paraId="4D32F11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39m</w:t>
            </w:r>
          </w:p>
        </w:tc>
        <w:tc>
          <w:tcPr>
            <w:tcW w:w="0" w:type="auto"/>
            <w:tcBorders>
              <w:top w:val="nil"/>
              <w:left w:val="nil"/>
              <w:bottom w:val="single" w:sz="4" w:space="0" w:color="auto"/>
              <w:right w:val="single" w:sz="4" w:space="0" w:color="auto"/>
            </w:tcBorders>
            <w:shd w:val="clear" w:color="auto" w:fill="auto"/>
            <w:noWrap/>
            <w:vAlign w:val="bottom"/>
            <w:hideMark/>
          </w:tcPr>
          <w:p w14:paraId="3656E26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00918020@telecomitalia.it</w:t>
            </w:r>
          </w:p>
        </w:tc>
      </w:tr>
      <w:tr w:rsidR="00AF4B6A" w:rsidRPr="009674F2" w14:paraId="31691513"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6F7B4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Iraj Sodagar ()</w:t>
            </w:r>
          </w:p>
        </w:tc>
        <w:tc>
          <w:tcPr>
            <w:tcW w:w="0" w:type="auto"/>
            <w:tcBorders>
              <w:top w:val="nil"/>
              <w:left w:val="nil"/>
              <w:bottom w:val="single" w:sz="4" w:space="0" w:color="auto"/>
              <w:right w:val="single" w:sz="4" w:space="0" w:color="auto"/>
            </w:tcBorders>
            <w:shd w:val="clear" w:color="auto" w:fill="auto"/>
            <w:noWrap/>
            <w:vAlign w:val="bottom"/>
            <w:hideMark/>
          </w:tcPr>
          <w:p w14:paraId="73D98DA9"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3:37:34 PM</w:t>
            </w:r>
          </w:p>
        </w:tc>
        <w:tc>
          <w:tcPr>
            <w:tcW w:w="0" w:type="auto"/>
            <w:tcBorders>
              <w:top w:val="nil"/>
              <w:left w:val="nil"/>
              <w:bottom w:val="single" w:sz="4" w:space="0" w:color="auto"/>
              <w:right w:val="single" w:sz="4" w:space="0" w:color="auto"/>
            </w:tcBorders>
            <w:shd w:val="clear" w:color="auto" w:fill="auto"/>
            <w:noWrap/>
            <w:vAlign w:val="bottom"/>
            <w:hideMark/>
          </w:tcPr>
          <w:p w14:paraId="7C1C8D3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28m 7s</w:t>
            </w:r>
          </w:p>
        </w:tc>
        <w:tc>
          <w:tcPr>
            <w:tcW w:w="0" w:type="auto"/>
            <w:tcBorders>
              <w:top w:val="nil"/>
              <w:left w:val="nil"/>
              <w:bottom w:val="single" w:sz="4" w:space="0" w:color="auto"/>
              <w:right w:val="single" w:sz="4" w:space="0" w:color="auto"/>
            </w:tcBorders>
            <w:shd w:val="clear" w:color="auto" w:fill="auto"/>
            <w:noWrap/>
            <w:vAlign w:val="bottom"/>
            <w:hideMark/>
          </w:tcPr>
          <w:p w14:paraId="6E619A4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47C42EC5"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5A4E0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Richard Bradbury (BBC) ()</w:t>
            </w:r>
          </w:p>
        </w:tc>
        <w:tc>
          <w:tcPr>
            <w:tcW w:w="0" w:type="auto"/>
            <w:tcBorders>
              <w:top w:val="nil"/>
              <w:left w:val="nil"/>
              <w:bottom w:val="single" w:sz="4" w:space="0" w:color="auto"/>
              <w:right w:val="single" w:sz="4" w:space="0" w:color="auto"/>
            </w:tcBorders>
            <w:shd w:val="clear" w:color="auto" w:fill="auto"/>
            <w:noWrap/>
            <w:vAlign w:val="bottom"/>
            <w:hideMark/>
          </w:tcPr>
          <w:p w14:paraId="4E70FB86"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3:40:02 PM</w:t>
            </w:r>
          </w:p>
        </w:tc>
        <w:tc>
          <w:tcPr>
            <w:tcW w:w="0" w:type="auto"/>
            <w:tcBorders>
              <w:top w:val="nil"/>
              <w:left w:val="nil"/>
              <w:bottom w:val="single" w:sz="4" w:space="0" w:color="auto"/>
              <w:right w:val="single" w:sz="4" w:space="0" w:color="auto"/>
            </w:tcBorders>
            <w:shd w:val="clear" w:color="auto" w:fill="auto"/>
            <w:noWrap/>
            <w:vAlign w:val="bottom"/>
            <w:hideMark/>
          </w:tcPr>
          <w:p w14:paraId="5F6E235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3h 40m</w:t>
            </w:r>
          </w:p>
        </w:tc>
        <w:tc>
          <w:tcPr>
            <w:tcW w:w="0" w:type="auto"/>
            <w:tcBorders>
              <w:top w:val="nil"/>
              <w:left w:val="nil"/>
              <w:bottom w:val="single" w:sz="4" w:space="0" w:color="auto"/>
              <w:right w:val="single" w:sz="4" w:space="0" w:color="auto"/>
            </w:tcBorders>
            <w:shd w:val="clear" w:color="auto" w:fill="auto"/>
            <w:noWrap/>
            <w:vAlign w:val="bottom"/>
            <w:hideMark/>
          </w:tcPr>
          <w:p w14:paraId="1F4F7EE7"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175B5465"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432703"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lastRenderedPageBreak/>
              <w:t>HU, JAMES</w:t>
            </w:r>
          </w:p>
        </w:tc>
        <w:tc>
          <w:tcPr>
            <w:tcW w:w="0" w:type="auto"/>
            <w:tcBorders>
              <w:top w:val="nil"/>
              <w:left w:val="nil"/>
              <w:bottom w:val="single" w:sz="4" w:space="0" w:color="auto"/>
              <w:right w:val="single" w:sz="4" w:space="0" w:color="auto"/>
            </w:tcBorders>
            <w:shd w:val="clear" w:color="auto" w:fill="auto"/>
            <w:noWrap/>
            <w:vAlign w:val="bottom"/>
            <w:hideMark/>
          </w:tcPr>
          <w:p w14:paraId="473C8A10"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3:42:18 PM</w:t>
            </w:r>
          </w:p>
        </w:tc>
        <w:tc>
          <w:tcPr>
            <w:tcW w:w="0" w:type="auto"/>
            <w:tcBorders>
              <w:top w:val="nil"/>
              <w:left w:val="nil"/>
              <w:bottom w:val="single" w:sz="4" w:space="0" w:color="auto"/>
              <w:right w:val="single" w:sz="4" w:space="0" w:color="auto"/>
            </w:tcBorders>
            <w:shd w:val="clear" w:color="auto" w:fill="auto"/>
            <w:noWrap/>
            <w:vAlign w:val="bottom"/>
            <w:hideMark/>
          </w:tcPr>
          <w:p w14:paraId="788957D5"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25m 47s</w:t>
            </w:r>
          </w:p>
        </w:tc>
        <w:tc>
          <w:tcPr>
            <w:tcW w:w="0" w:type="auto"/>
            <w:tcBorders>
              <w:top w:val="nil"/>
              <w:left w:val="nil"/>
              <w:bottom w:val="single" w:sz="4" w:space="0" w:color="auto"/>
              <w:right w:val="single" w:sz="4" w:space="0" w:color="auto"/>
            </w:tcBorders>
            <w:shd w:val="clear" w:color="auto" w:fill="auto"/>
            <w:noWrap/>
            <w:vAlign w:val="bottom"/>
            <w:hideMark/>
          </w:tcPr>
          <w:p w14:paraId="47FB864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qh8316@att.com</w:t>
            </w:r>
          </w:p>
        </w:tc>
      </w:tr>
      <w:tr w:rsidR="00AF4B6A" w:rsidRPr="009674F2" w14:paraId="14387F17"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C1712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Richard Bradbury, BBC R&amp;D</w:t>
            </w:r>
          </w:p>
        </w:tc>
        <w:tc>
          <w:tcPr>
            <w:tcW w:w="0" w:type="auto"/>
            <w:tcBorders>
              <w:top w:val="nil"/>
              <w:left w:val="nil"/>
              <w:bottom w:val="single" w:sz="4" w:space="0" w:color="auto"/>
              <w:right w:val="single" w:sz="4" w:space="0" w:color="auto"/>
            </w:tcBorders>
            <w:shd w:val="clear" w:color="auto" w:fill="auto"/>
            <w:noWrap/>
            <w:vAlign w:val="bottom"/>
            <w:hideMark/>
          </w:tcPr>
          <w:p w14:paraId="091F6D98"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3:43:09 PM</w:t>
            </w:r>
          </w:p>
        </w:tc>
        <w:tc>
          <w:tcPr>
            <w:tcW w:w="0" w:type="auto"/>
            <w:tcBorders>
              <w:top w:val="nil"/>
              <w:left w:val="nil"/>
              <w:bottom w:val="single" w:sz="4" w:space="0" w:color="auto"/>
              <w:right w:val="single" w:sz="4" w:space="0" w:color="auto"/>
            </w:tcBorders>
            <w:shd w:val="clear" w:color="auto" w:fill="auto"/>
            <w:noWrap/>
            <w:vAlign w:val="bottom"/>
            <w:hideMark/>
          </w:tcPr>
          <w:p w14:paraId="15BC141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31m</w:t>
            </w:r>
          </w:p>
        </w:tc>
        <w:tc>
          <w:tcPr>
            <w:tcW w:w="0" w:type="auto"/>
            <w:tcBorders>
              <w:top w:val="nil"/>
              <w:left w:val="nil"/>
              <w:bottom w:val="single" w:sz="4" w:space="0" w:color="auto"/>
              <w:right w:val="single" w:sz="4" w:space="0" w:color="auto"/>
            </w:tcBorders>
            <w:shd w:val="clear" w:color="auto" w:fill="auto"/>
            <w:noWrap/>
            <w:vAlign w:val="bottom"/>
            <w:hideMark/>
          </w:tcPr>
          <w:p w14:paraId="6B5AC4B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0C01C85D"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703F3D"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Samsung-Jaeyeon Song (</w:t>
            </w:r>
            <w:r w:rsidRPr="009674F2">
              <w:rPr>
                <w:rFonts w:ascii="Malgun Gothic" w:eastAsia="Malgun Gothic" w:hAnsi="Malgun Gothic" w:cs="Malgun Gothic"/>
                <w:color w:val="000000"/>
                <w:sz w:val="20"/>
                <w:szCs w:val="20"/>
              </w:rPr>
              <w:t>게스트</w:t>
            </w:r>
            <w:r w:rsidRPr="009674F2">
              <w:rPr>
                <w:rFonts w:ascii="Calibri" w:eastAsia="Times New Roman" w:hAnsi="Calibri" w:cs="Calibri"/>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2B36F59B"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3:44:23 PM</w:t>
            </w:r>
          </w:p>
        </w:tc>
        <w:tc>
          <w:tcPr>
            <w:tcW w:w="0" w:type="auto"/>
            <w:tcBorders>
              <w:top w:val="nil"/>
              <w:left w:val="nil"/>
              <w:bottom w:val="single" w:sz="4" w:space="0" w:color="auto"/>
              <w:right w:val="single" w:sz="4" w:space="0" w:color="auto"/>
            </w:tcBorders>
            <w:shd w:val="clear" w:color="auto" w:fill="auto"/>
            <w:noWrap/>
            <w:vAlign w:val="bottom"/>
            <w:hideMark/>
          </w:tcPr>
          <w:p w14:paraId="76790B1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3h 36m</w:t>
            </w:r>
          </w:p>
        </w:tc>
        <w:tc>
          <w:tcPr>
            <w:tcW w:w="0" w:type="auto"/>
            <w:tcBorders>
              <w:top w:val="nil"/>
              <w:left w:val="nil"/>
              <w:bottom w:val="single" w:sz="4" w:space="0" w:color="auto"/>
              <w:right w:val="single" w:sz="4" w:space="0" w:color="auto"/>
            </w:tcBorders>
            <w:shd w:val="clear" w:color="auto" w:fill="auto"/>
            <w:noWrap/>
            <w:vAlign w:val="bottom"/>
            <w:hideMark/>
          </w:tcPr>
          <w:p w14:paraId="1CABF5CF"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4E311FD4"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705A2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Samsung - Eric Yip ()</w:t>
            </w:r>
          </w:p>
        </w:tc>
        <w:tc>
          <w:tcPr>
            <w:tcW w:w="0" w:type="auto"/>
            <w:tcBorders>
              <w:top w:val="nil"/>
              <w:left w:val="nil"/>
              <w:bottom w:val="single" w:sz="4" w:space="0" w:color="auto"/>
              <w:right w:val="single" w:sz="4" w:space="0" w:color="auto"/>
            </w:tcBorders>
            <w:shd w:val="clear" w:color="auto" w:fill="auto"/>
            <w:noWrap/>
            <w:vAlign w:val="bottom"/>
            <w:hideMark/>
          </w:tcPr>
          <w:p w14:paraId="60402146"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3:57:43 PM</w:t>
            </w:r>
          </w:p>
        </w:tc>
        <w:tc>
          <w:tcPr>
            <w:tcW w:w="0" w:type="auto"/>
            <w:tcBorders>
              <w:top w:val="nil"/>
              <w:left w:val="nil"/>
              <w:bottom w:val="single" w:sz="4" w:space="0" w:color="auto"/>
              <w:right w:val="single" w:sz="4" w:space="0" w:color="auto"/>
            </w:tcBorders>
            <w:shd w:val="clear" w:color="auto" w:fill="auto"/>
            <w:noWrap/>
            <w:vAlign w:val="bottom"/>
            <w:hideMark/>
          </w:tcPr>
          <w:p w14:paraId="17496BB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1h 17m</w:t>
            </w:r>
          </w:p>
        </w:tc>
        <w:tc>
          <w:tcPr>
            <w:tcW w:w="0" w:type="auto"/>
            <w:tcBorders>
              <w:top w:val="nil"/>
              <w:left w:val="nil"/>
              <w:bottom w:val="single" w:sz="4" w:space="0" w:color="auto"/>
              <w:right w:val="single" w:sz="4" w:space="0" w:color="auto"/>
            </w:tcBorders>
            <w:shd w:val="clear" w:color="auto" w:fill="auto"/>
            <w:noWrap/>
            <w:vAlign w:val="bottom"/>
            <w:hideMark/>
          </w:tcPr>
          <w:p w14:paraId="76B66442"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66E17DB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9ED890"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61E6F044"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4:03:46 PM</w:t>
            </w:r>
          </w:p>
        </w:tc>
        <w:tc>
          <w:tcPr>
            <w:tcW w:w="0" w:type="auto"/>
            <w:tcBorders>
              <w:top w:val="nil"/>
              <w:left w:val="nil"/>
              <w:bottom w:val="single" w:sz="4" w:space="0" w:color="auto"/>
              <w:right w:val="single" w:sz="4" w:space="0" w:color="auto"/>
            </w:tcBorders>
            <w:shd w:val="clear" w:color="auto" w:fill="auto"/>
            <w:noWrap/>
            <w:vAlign w:val="bottom"/>
            <w:hideMark/>
          </w:tcPr>
          <w:p w14:paraId="739C4661"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33m 28s</w:t>
            </w:r>
          </w:p>
        </w:tc>
        <w:tc>
          <w:tcPr>
            <w:tcW w:w="0" w:type="auto"/>
            <w:tcBorders>
              <w:top w:val="nil"/>
              <w:left w:val="nil"/>
              <w:bottom w:val="single" w:sz="4" w:space="0" w:color="auto"/>
              <w:right w:val="single" w:sz="4" w:space="0" w:color="auto"/>
            </w:tcBorders>
            <w:shd w:val="clear" w:color="auto" w:fill="auto"/>
            <w:noWrap/>
            <w:vAlign w:val="bottom"/>
            <w:hideMark/>
          </w:tcPr>
          <w:p w14:paraId="4D44E3BC"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 </w:t>
            </w:r>
          </w:p>
        </w:tc>
      </w:tr>
      <w:tr w:rsidR="00AF4B6A" w:rsidRPr="009674F2" w14:paraId="5645038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A1785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1492F37C"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4:51:46 PM</w:t>
            </w:r>
          </w:p>
        </w:tc>
        <w:tc>
          <w:tcPr>
            <w:tcW w:w="0" w:type="auto"/>
            <w:tcBorders>
              <w:top w:val="nil"/>
              <w:left w:val="nil"/>
              <w:bottom w:val="single" w:sz="4" w:space="0" w:color="auto"/>
              <w:right w:val="single" w:sz="4" w:space="0" w:color="auto"/>
            </w:tcBorders>
            <w:shd w:val="clear" w:color="auto" w:fill="auto"/>
            <w:noWrap/>
            <w:vAlign w:val="bottom"/>
            <w:hideMark/>
          </w:tcPr>
          <w:p w14:paraId="649386FB"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22m 56s</w:t>
            </w:r>
          </w:p>
        </w:tc>
        <w:tc>
          <w:tcPr>
            <w:tcW w:w="0" w:type="auto"/>
            <w:tcBorders>
              <w:top w:val="nil"/>
              <w:left w:val="nil"/>
              <w:bottom w:val="single" w:sz="4" w:space="0" w:color="auto"/>
              <w:right w:val="single" w:sz="4" w:space="0" w:color="auto"/>
            </w:tcBorders>
            <w:shd w:val="clear" w:color="auto" w:fill="auto"/>
            <w:noWrap/>
            <w:vAlign w:val="bottom"/>
            <w:hideMark/>
          </w:tcPr>
          <w:p w14:paraId="0AAE281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peng.tan_hotmail.com#EXT#@grappasystems.com</w:t>
            </w:r>
          </w:p>
        </w:tc>
      </w:tr>
      <w:tr w:rsidR="00AF4B6A" w:rsidRPr="009674F2" w14:paraId="6F5A4C29"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A6021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6BAB7D07"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5:02:47 PM</w:t>
            </w:r>
          </w:p>
        </w:tc>
        <w:tc>
          <w:tcPr>
            <w:tcW w:w="0" w:type="auto"/>
            <w:tcBorders>
              <w:top w:val="nil"/>
              <w:left w:val="nil"/>
              <w:bottom w:val="single" w:sz="4" w:space="0" w:color="auto"/>
              <w:right w:val="single" w:sz="4" w:space="0" w:color="auto"/>
            </w:tcBorders>
            <w:shd w:val="clear" w:color="auto" w:fill="auto"/>
            <w:noWrap/>
            <w:vAlign w:val="bottom"/>
            <w:hideMark/>
          </w:tcPr>
          <w:p w14:paraId="2CE870BA"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12m 1s</w:t>
            </w:r>
          </w:p>
        </w:tc>
        <w:tc>
          <w:tcPr>
            <w:tcW w:w="0" w:type="auto"/>
            <w:tcBorders>
              <w:top w:val="nil"/>
              <w:left w:val="nil"/>
              <w:bottom w:val="single" w:sz="4" w:space="0" w:color="auto"/>
              <w:right w:val="single" w:sz="4" w:space="0" w:color="auto"/>
            </w:tcBorders>
            <w:shd w:val="clear" w:color="auto" w:fill="auto"/>
            <w:noWrap/>
            <w:vAlign w:val="bottom"/>
            <w:hideMark/>
          </w:tcPr>
          <w:p w14:paraId="6C395AB9"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thomase@xiaomi.com</w:t>
            </w:r>
          </w:p>
        </w:tc>
      </w:tr>
      <w:tr w:rsidR="00AF4B6A" w:rsidRPr="009674F2" w14:paraId="1591EE0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28C2E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Nikolai Leung</w:t>
            </w:r>
          </w:p>
        </w:tc>
        <w:tc>
          <w:tcPr>
            <w:tcW w:w="0" w:type="auto"/>
            <w:tcBorders>
              <w:top w:val="nil"/>
              <w:left w:val="nil"/>
              <w:bottom w:val="single" w:sz="4" w:space="0" w:color="auto"/>
              <w:right w:val="single" w:sz="4" w:space="0" w:color="auto"/>
            </w:tcBorders>
            <w:shd w:val="clear" w:color="auto" w:fill="auto"/>
            <w:noWrap/>
            <w:vAlign w:val="bottom"/>
            <w:hideMark/>
          </w:tcPr>
          <w:p w14:paraId="14C9AABA" w14:textId="77777777" w:rsidR="00AF4B6A" w:rsidRPr="009674F2" w:rsidRDefault="00AF4B6A" w:rsidP="00D717EA">
            <w:pPr>
              <w:spacing w:line="240" w:lineRule="auto"/>
              <w:ind w:left="0" w:hanging="2"/>
              <w:jc w:val="right"/>
              <w:rPr>
                <w:rFonts w:ascii="Calibri" w:eastAsia="Times New Roman" w:hAnsi="Calibri" w:cs="Calibri"/>
                <w:color w:val="000000"/>
                <w:sz w:val="20"/>
                <w:szCs w:val="20"/>
              </w:rPr>
            </w:pPr>
            <w:r w:rsidRPr="009674F2">
              <w:rPr>
                <w:rFonts w:ascii="Calibri" w:eastAsia="Times New Roman" w:hAnsi="Calibri" w:cs="Calibri"/>
                <w:color w:val="000000"/>
                <w:sz w:val="20"/>
                <w:szCs w:val="20"/>
              </w:rPr>
              <w:t>5:15:14 PM</w:t>
            </w:r>
          </w:p>
        </w:tc>
        <w:tc>
          <w:tcPr>
            <w:tcW w:w="0" w:type="auto"/>
            <w:tcBorders>
              <w:top w:val="nil"/>
              <w:left w:val="nil"/>
              <w:bottom w:val="single" w:sz="4" w:space="0" w:color="auto"/>
              <w:right w:val="single" w:sz="4" w:space="0" w:color="auto"/>
            </w:tcBorders>
            <w:shd w:val="clear" w:color="auto" w:fill="auto"/>
            <w:noWrap/>
            <w:vAlign w:val="bottom"/>
            <w:hideMark/>
          </w:tcPr>
          <w:p w14:paraId="17A76BD4"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13s</w:t>
            </w:r>
          </w:p>
        </w:tc>
        <w:tc>
          <w:tcPr>
            <w:tcW w:w="0" w:type="auto"/>
            <w:tcBorders>
              <w:top w:val="nil"/>
              <w:left w:val="nil"/>
              <w:bottom w:val="single" w:sz="4" w:space="0" w:color="auto"/>
              <w:right w:val="single" w:sz="4" w:space="0" w:color="auto"/>
            </w:tcBorders>
            <w:shd w:val="clear" w:color="auto" w:fill="auto"/>
            <w:noWrap/>
            <w:vAlign w:val="bottom"/>
            <w:hideMark/>
          </w:tcPr>
          <w:p w14:paraId="0CE057B8" w14:textId="77777777" w:rsidR="00AF4B6A" w:rsidRPr="009674F2" w:rsidRDefault="00AF4B6A" w:rsidP="00D717EA">
            <w:pPr>
              <w:spacing w:line="240" w:lineRule="auto"/>
              <w:ind w:left="0" w:hanging="2"/>
              <w:rPr>
                <w:rFonts w:ascii="Calibri" w:eastAsia="Times New Roman" w:hAnsi="Calibri" w:cs="Calibri"/>
                <w:color w:val="000000"/>
                <w:sz w:val="20"/>
                <w:szCs w:val="20"/>
              </w:rPr>
            </w:pPr>
            <w:r w:rsidRPr="009674F2">
              <w:rPr>
                <w:rFonts w:ascii="Calibri" w:eastAsia="Times New Roman" w:hAnsi="Calibri" w:cs="Calibri"/>
                <w:color w:val="000000"/>
                <w:sz w:val="20"/>
                <w:szCs w:val="20"/>
              </w:rPr>
              <w:t>nleung@qti.qualcomm.com</w:t>
            </w:r>
          </w:p>
        </w:tc>
      </w:tr>
    </w:tbl>
    <w:p w14:paraId="1A66827A" w14:textId="77777777" w:rsidR="00AF4B6A" w:rsidRDefault="00AF4B6A" w:rsidP="00AF4B6A">
      <w:pPr>
        <w:ind w:left="0" w:hanging="2"/>
      </w:pPr>
    </w:p>
    <w:p w14:paraId="69A851AB" w14:textId="77777777" w:rsidR="00AF4B6A" w:rsidRDefault="00AF4B6A" w:rsidP="00AF4B6A">
      <w:pPr>
        <w:ind w:left="0" w:hanging="2"/>
      </w:pPr>
    </w:p>
    <w:p w14:paraId="7951F4AB" w14:textId="77777777" w:rsidR="00AF4B6A" w:rsidRDefault="00AF4B6A" w:rsidP="00AF4B6A">
      <w:pPr>
        <w:ind w:left="0" w:hanging="2"/>
      </w:pPr>
    </w:p>
    <w:p w14:paraId="5824455F" w14:textId="77777777" w:rsidR="00AF4B6A" w:rsidRDefault="00AF4B6A" w:rsidP="00AF4B6A">
      <w:pPr>
        <w:ind w:left="0" w:hanging="2"/>
      </w:pPr>
    </w:p>
    <w:p w14:paraId="02863418" w14:textId="77777777" w:rsidR="00AF4B6A" w:rsidRDefault="00AF4B6A" w:rsidP="00AF4B6A">
      <w:pPr>
        <w:ind w:left="0" w:hanging="2"/>
      </w:pPr>
    </w:p>
    <w:p w14:paraId="71892361" w14:textId="77777777" w:rsidR="00AF4B6A" w:rsidRDefault="00AF4B6A" w:rsidP="00AF4B6A">
      <w:pPr>
        <w:ind w:left="0" w:hanging="2"/>
      </w:pPr>
    </w:p>
    <w:p w14:paraId="351F35F4" w14:textId="77777777" w:rsidR="00AF4B6A" w:rsidRDefault="00AF4B6A" w:rsidP="00AF4B6A">
      <w:pPr>
        <w:ind w:left="0" w:hanging="2"/>
      </w:pPr>
    </w:p>
    <w:p w14:paraId="0965A9D6" w14:textId="77777777" w:rsidR="00AF4B6A" w:rsidRDefault="00AF4B6A" w:rsidP="00AF4B6A">
      <w:pPr>
        <w:ind w:left="0" w:hanging="2"/>
      </w:pPr>
    </w:p>
    <w:p w14:paraId="330C894A" w14:textId="77777777" w:rsidR="00AF4B6A" w:rsidRPr="00AF4B6A" w:rsidRDefault="00AF4B6A" w:rsidP="00AF4B6A">
      <w:pPr>
        <w:ind w:left="0" w:hanging="2"/>
      </w:pPr>
    </w:p>
    <w:sectPr w:rsidR="00AF4B6A" w:rsidRPr="00AF4B6A">
      <w:headerReference w:type="even" r:id="rId57"/>
      <w:headerReference w:type="default" r:id="rId58"/>
      <w:footerReference w:type="even" r:id="rId59"/>
      <w:footerReference w:type="default" r:id="rId60"/>
      <w:headerReference w:type="first" r:id="rId61"/>
      <w:footerReference w:type="first" r:id="rId62"/>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C8A86" w14:textId="77777777" w:rsidR="00765790" w:rsidRDefault="00765790">
      <w:pPr>
        <w:spacing w:after="0" w:line="240" w:lineRule="auto"/>
        <w:ind w:left="0" w:hanging="2"/>
      </w:pPr>
      <w:r>
        <w:separator/>
      </w:r>
    </w:p>
  </w:endnote>
  <w:endnote w:type="continuationSeparator" w:id="0">
    <w:p w14:paraId="6DF12EAD" w14:textId="77777777" w:rsidR="00765790" w:rsidRDefault="0076579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7AECD" w14:textId="77777777" w:rsidR="00765790" w:rsidRDefault="00765790">
      <w:pPr>
        <w:spacing w:after="0" w:line="240" w:lineRule="auto"/>
        <w:ind w:left="0" w:hanging="2"/>
      </w:pPr>
      <w:r>
        <w:separator/>
      </w:r>
    </w:p>
  </w:footnote>
  <w:footnote w:type="continuationSeparator" w:id="0">
    <w:p w14:paraId="22F0A04A" w14:textId="77777777" w:rsidR="00765790" w:rsidRDefault="00765790">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5CDD285E" w:rsidR="007F26DD" w:rsidRPr="0084724A" w:rsidRDefault="007F26DD" w:rsidP="007F26DD">
    <w:pPr>
      <w:tabs>
        <w:tab w:val="right" w:pos="9356"/>
      </w:tabs>
      <w:ind w:left="0" w:hanging="2"/>
      <w:rPr>
        <w:b/>
        <w:i/>
      </w:rPr>
    </w:pPr>
    <w:r>
      <w:t>3GPP TSG SA WG</w:t>
    </w:r>
    <w:r w:rsidRPr="0084724A">
      <w:t>4#</w:t>
    </w:r>
    <w:r>
      <w:t>11</w:t>
    </w:r>
    <w:r w:rsidR="00AF4B6A">
      <w:t>6</w:t>
    </w:r>
    <w:r>
      <w:t>-e</w:t>
    </w:r>
    <w:r w:rsidRPr="0084724A">
      <w:t xml:space="preserve"> meeting</w:t>
    </w:r>
    <w:r w:rsidRPr="0084724A">
      <w:rPr>
        <w:b/>
        <w:i/>
      </w:rPr>
      <w:tab/>
    </w:r>
    <w:r w:rsidRPr="0084724A">
      <w:rPr>
        <w:b/>
        <w:i/>
        <w:sz w:val="28"/>
        <w:szCs w:val="28"/>
      </w:rPr>
      <w:t xml:space="preserve">Tdoc </w:t>
    </w:r>
    <w:r w:rsidRPr="00187DCC">
      <w:rPr>
        <w:b/>
        <w:i/>
        <w:sz w:val="28"/>
        <w:szCs w:val="28"/>
      </w:rPr>
      <w:t>S4-</w:t>
    </w:r>
    <w:r w:rsidRPr="00293566">
      <w:rPr>
        <w:b/>
        <w:i/>
        <w:sz w:val="28"/>
        <w:szCs w:val="28"/>
      </w:rPr>
      <w:t>211</w:t>
    </w:r>
    <w:r w:rsidR="00AF4B6A">
      <w:rPr>
        <w:b/>
        <w:i/>
        <w:sz w:val="28"/>
        <w:szCs w:val="28"/>
      </w:rPr>
      <w:t>437</w:t>
    </w:r>
  </w:p>
  <w:p w14:paraId="7926C052" w14:textId="0597B59A" w:rsidR="007F26DD" w:rsidRPr="009F2A5D" w:rsidRDefault="00AF4B6A" w:rsidP="007F26DD">
    <w:pPr>
      <w:tabs>
        <w:tab w:val="right" w:pos="9360"/>
      </w:tabs>
      <w:ind w:left="0" w:hanging="2"/>
    </w:pPr>
    <w:r>
      <w:rPr>
        <w:lang w:eastAsia="zh-CN"/>
      </w:rPr>
      <w:t xml:space="preserve">Online meeting, 10 - 19 November </w:t>
    </w:r>
    <w:r w:rsidR="007F26DD">
      <w:rPr>
        <w:lang w:eastAsia="zh-CN"/>
      </w:rPr>
      <w:t>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1"/>
  </w:num>
  <w:num w:numId="3">
    <w:abstractNumId w:val="7"/>
  </w:num>
  <w:num w:numId="4">
    <w:abstractNumId w:val="0"/>
  </w:num>
  <w:num w:numId="5">
    <w:abstractNumId w:val="3"/>
  </w:num>
  <w:num w:numId="6">
    <w:abstractNumId w:val="6"/>
  </w:num>
  <w:num w:numId="7">
    <w:abstractNumId w:val="8"/>
  </w:num>
  <w:num w:numId="8">
    <w:abstractNumId w:val="2"/>
  </w:num>
  <w:num w:numId="9">
    <w:abstractNumId w:val="4"/>
  </w:num>
  <w:num w:numId="10">
    <w:abstractNumId w:val="9"/>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9060F"/>
    <w:rsid w:val="002F1B1F"/>
    <w:rsid w:val="00326723"/>
    <w:rsid w:val="003B12C3"/>
    <w:rsid w:val="003B36B3"/>
    <w:rsid w:val="003F537D"/>
    <w:rsid w:val="00417065"/>
    <w:rsid w:val="005140F0"/>
    <w:rsid w:val="0058508A"/>
    <w:rsid w:val="005B3CA7"/>
    <w:rsid w:val="00640ECA"/>
    <w:rsid w:val="006D0664"/>
    <w:rsid w:val="00765790"/>
    <w:rsid w:val="007C528F"/>
    <w:rsid w:val="007E104A"/>
    <w:rsid w:val="007F26DD"/>
    <w:rsid w:val="00831FD1"/>
    <w:rsid w:val="00855DEC"/>
    <w:rsid w:val="008A3CB3"/>
    <w:rsid w:val="008B33E3"/>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45FCD"/>
    <w:rsid w:val="00D57A81"/>
    <w:rsid w:val="00D712B1"/>
    <w:rsid w:val="00D94C69"/>
    <w:rsid w:val="00E474AF"/>
    <w:rsid w:val="00EE722C"/>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228.zip" TargetMode="External"/><Relationship Id="rId18" Type="http://schemas.openxmlformats.org/officeDocument/2006/relationships/hyperlink" Target="https://portal.3gpp.org/desktopmodules/WorkItem/WorkItemDetails.aspx?workitemId=920008" TargetMode="External"/><Relationship Id="rId26" Type="http://schemas.openxmlformats.org/officeDocument/2006/relationships/hyperlink" Target="https://www.3gpp.org/ftp/tsg_sa/TSG_SA/TSGs_91E_Electronic/Docs/SP-210241.zip" TargetMode="External"/><Relationship Id="rId39" Type="http://schemas.openxmlformats.org/officeDocument/2006/relationships/hyperlink" Target="https://www.3gpp.org/ftp/TSG_SA/WG4_CODEC/3GPP_SA4_AHOC_MTGs/SA4_MBS/Docs/S4aI211232.zip" TargetMode="External"/><Relationship Id="rId21" Type="http://schemas.openxmlformats.org/officeDocument/2006/relationships/hyperlink" Target="https://www.3gpp.org/ftp/TSG_SA/WG4_CODEC/3GPP_SA4_AHOC_MTGs/SA4_MBS/Docs/S4aI211234.zip" TargetMode="External"/><Relationship Id="rId34" Type="http://schemas.openxmlformats.org/officeDocument/2006/relationships/hyperlink" Target="https://www.3gpp.org/ftp/TSG_SA/WG4_CODEC/3GPP_SA4_AHOC_MTGs/SA4_MBS/Docs/S4aI211228.zip" TargetMode="External"/><Relationship Id="rId42" Type="http://schemas.openxmlformats.org/officeDocument/2006/relationships/hyperlink" Target="https://www.3gpp.org/ftp/TSG_SA/WG4_CODEC/3GPP_SA4_AHOC_MTGs/SA4_MBS/Docs/S4aI211234.zip" TargetMode="External"/><Relationship Id="rId47" Type="http://schemas.openxmlformats.org/officeDocument/2006/relationships/hyperlink" Target="https://www.3gpp.org/ftp/tsg_sa/TSG_SA/TSGs_92E_Electronic_2021_06/Docs/SP-210376.zip" TargetMode="External"/><Relationship Id="rId50" Type="http://schemas.openxmlformats.org/officeDocument/2006/relationships/hyperlink" Target="https://www.3gpp.org/ftp/tsg_sa/WG4_CODEC/TSGS4_115-e/Docs/S4-211222.zip" TargetMode="External"/><Relationship Id="rId55" Type="http://schemas.openxmlformats.org/officeDocument/2006/relationships/hyperlink" Target="https://www.3gpp.org/ftp/tsg_sa/WG4_CODEC/TSGS4_115-e/Docs/S4-211217.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3gpp.org/desktopmodules/WorkItem/WorkItemDetails.aspx?workitemId=920008" TargetMode="External"/><Relationship Id="rId29" Type="http://schemas.openxmlformats.org/officeDocument/2006/relationships/hyperlink" Target="https://www.3gpp.org/ftp/tsg_sa/WG4_CODEC/TSGS4_115-e/Docs/S4-211222.zip" TargetMode="External"/><Relationship Id="rId11" Type="http://schemas.openxmlformats.org/officeDocument/2006/relationships/hyperlink" Target="https://www.3gpp.org/ftp/TSG_SA/WG4_CODEC/3GPP_SA4_AHOC_MTGs/SA4_MBS/Docs/S4aI211227.zip" TargetMode="External"/><Relationship Id="rId24" Type="http://schemas.openxmlformats.org/officeDocument/2006/relationships/hyperlink" Target="https://www.3gpp.org/ftp/tsg_sa/TSG_SA/TSGs_90E_Electronic/Docs/SP-200937.zip" TargetMode="External"/><Relationship Id="rId32" Type="http://schemas.openxmlformats.org/officeDocument/2006/relationships/hyperlink" Target="https://www.3gpp.org/ftp/TSG_SA/WG4_CODEC/3GPP_SA4_AHOC_MTGs/SA4_MBS/Docs/S4aI211227.zip" TargetMode="External"/><Relationship Id="rId37" Type="http://schemas.openxmlformats.org/officeDocument/2006/relationships/hyperlink" Target="https://www.3gpp.org/ftp/TSG_SA/WG4_CODEC/3GPP_SA4_AHOC_MTGs/SA4_MBS/Docs/S4aI211229.zip" TargetMode="External"/><Relationship Id="rId40" Type="http://schemas.openxmlformats.org/officeDocument/2006/relationships/hyperlink" Target="https://www.3gpp.org/ftp/TSG_SA/WG4_CODEC/3GPP_SA4_AHOC_MTGs/SA4_MBS/Docs/S4aI211233.zip" TargetMode="External"/><Relationship Id="rId45" Type="http://schemas.openxmlformats.org/officeDocument/2006/relationships/hyperlink" Target="https://www.3gpp.org/ftp/tsg_sa/TSG_SA/TSGs_92E_Electronic_2021_06/Docs/SP-210375.zip" TargetMode="External"/><Relationship Id="rId53" Type="http://schemas.openxmlformats.org/officeDocument/2006/relationships/hyperlink" Target="https://www.3gpp.org/ftp/tsg_sa/WG4_CODEC/TSGS4_115-e/Docs/S4-211316.zip"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www.3gpp.org/ftp/TSG_SA/WG4_CODEC/3GPP_SA4_AHOC_MTGs/SA4_MBS/Docs/S4aI211233.zip" TargetMode="External"/><Relationship Id="rId14" Type="http://schemas.openxmlformats.org/officeDocument/2006/relationships/hyperlink" Target="https://portal.3gpp.org/desktopmodules/WorkItem/WorkItemDetails.aspx?workitemId=920008" TargetMode="External"/><Relationship Id="rId22" Type="http://schemas.openxmlformats.org/officeDocument/2006/relationships/hyperlink" Target="https://portal.3gpp.org/desktopmodules/WorkItem/WorkItemDetails.aspx?workitemId=920008" TargetMode="External"/><Relationship Id="rId27" Type="http://schemas.openxmlformats.org/officeDocument/2006/relationships/hyperlink" Target="https://www.3gpp.org/ftp/tsg_sa/WG4_CODEC/TSGS4_115-e/Docs/S4-211217.zip" TargetMode="External"/><Relationship Id="rId30" Type="http://schemas.openxmlformats.org/officeDocument/2006/relationships/hyperlink" Target="https://www.3gpp.org/ftp/TSG_SA/WG4_CODEC/3GPP_SA4_AHOC_MTGs/SA4_MBS/Docs/S4aI211226.zip" TargetMode="External"/><Relationship Id="rId35" Type="http://schemas.openxmlformats.org/officeDocument/2006/relationships/hyperlink" Target="https://www.3gpp.org/ftp/TSG_SA/WG4_CODEC/3GPP_SA4_AHOC_MTGs/SA4_MBS/Docs/S4aI211228.zip" TargetMode="External"/><Relationship Id="rId43" Type="http://schemas.openxmlformats.org/officeDocument/2006/relationships/hyperlink" Target="https://www.3gpp.org/ftp/TSG_SA/WG4_CODEC/3GPP_SA4_AHOC_MTGs/SA4_MBS/Docs/S4aI211234.zip" TargetMode="External"/><Relationship Id="rId48" Type="http://schemas.openxmlformats.org/officeDocument/2006/relationships/hyperlink" Target="https://www.3gpp.org/ftp/tsg_sa/WG4_CODEC/TSGS4_115-e/Docs/S4-211271.zip" TargetMode="External"/><Relationship Id="rId56" Type="http://schemas.openxmlformats.org/officeDocument/2006/relationships/hyperlink" Target="https://www.3gpp.org/ftp/tsg_sa/WG4_CODEC/TSGS4_115-e/Docs/S4-211217.zip" TargetMode="External"/><Relationship Id="rId64" Type="http://schemas.openxmlformats.org/officeDocument/2006/relationships/theme" Target="theme/theme1.xml"/><Relationship Id="rId8" Type="http://schemas.openxmlformats.org/officeDocument/2006/relationships/hyperlink" Target="https://docs.google.com/document/d/1ZK8O02rabRbKmNHgvTIG6FuesrXFjxtKRTvtL_jKQ0Q/edit?usp=sharing" TargetMode="External"/><Relationship Id="rId51" Type="http://schemas.openxmlformats.org/officeDocument/2006/relationships/hyperlink" Target="https://www.3gpp.org/ftp/tsg_sa/WG4_CODEC/TSGS4_115-e/Docs/S4-211271.zip" TargetMode="External"/><Relationship Id="rId3" Type="http://schemas.openxmlformats.org/officeDocument/2006/relationships/styles" Target="styles.xml"/><Relationship Id="rId12" Type="http://schemas.openxmlformats.org/officeDocument/2006/relationships/hyperlink" Target="https://portal.3gpp.org/desktopmodules/WorkItem/WorkItemDetails.aspx?workitemId=920008" TargetMode="External"/><Relationship Id="rId17" Type="http://schemas.openxmlformats.org/officeDocument/2006/relationships/hyperlink" Target="https://www.3gpp.org/ftp/TSG_SA/WG4_CODEC/3GPP_SA4_AHOC_MTGs/SA4_MBS/Docs/S4aI211232.zip" TargetMode="External"/><Relationship Id="rId25" Type="http://schemas.openxmlformats.org/officeDocument/2006/relationships/hyperlink" Target="https://www.3gpp.org/ftp/tsg_sa/WG4_CODEC/TSGS4_115-e/Docs/S4-211316.zip" TargetMode="External"/><Relationship Id="rId33" Type="http://schemas.openxmlformats.org/officeDocument/2006/relationships/hyperlink" Target="https://www.3gpp.org/ftp/TSG_SA/WG4_CODEC/3GPP_SA4_AHOC_MTGs/SA4_MBS/Docs/S4aI211227.zip" TargetMode="External"/><Relationship Id="rId38" Type="http://schemas.openxmlformats.org/officeDocument/2006/relationships/hyperlink" Target="https://www.3gpp.org/ftp/TSG_SA/WG4_CODEC/3GPP_SA4_AHOC_MTGs/SA4_MBS/Docs/S4aI211232.zip" TargetMode="External"/><Relationship Id="rId46" Type="http://schemas.openxmlformats.org/officeDocument/2006/relationships/hyperlink" Target="https://www.3gpp.org/ftp/tsg_sa/TSG_SA/TSGs_90E_Electronic/Docs/SP-200937.zip" TargetMode="External"/><Relationship Id="rId59" Type="http://schemas.openxmlformats.org/officeDocument/2006/relationships/footer" Target="footer1.xml"/><Relationship Id="rId20" Type="http://schemas.openxmlformats.org/officeDocument/2006/relationships/hyperlink" Target="https://portal.3gpp.org/desktopmodules/WorkItem/WorkItemDetails.aspx?workitemId=920008" TargetMode="External"/><Relationship Id="rId41" Type="http://schemas.openxmlformats.org/officeDocument/2006/relationships/hyperlink" Target="https://www.3gpp.org/ftp/TSG_SA/WG4_CODEC/3GPP_SA4_AHOC_MTGs/SA4_MBS/Docs/S4aI211233.zip" TargetMode="External"/><Relationship Id="rId54" Type="http://schemas.openxmlformats.org/officeDocument/2006/relationships/hyperlink" Target="https://www.3gpp.org/ftp/tsg_sa/WG4_CODEC/TSGS4_115-e/Docs/S4-211316.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29.zip" TargetMode="External"/><Relationship Id="rId23" Type="http://schemas.openxmlformats.org/officeDocument/2006/relationships/hyperlink" Target="https://www.3gpp.org/ftp/tsg_sa/WG4_CODEC/TSGS4_111-e/Docs/S4-201473.zip" TargetMode="External"/><Relationship Id="rId28" Type="http://schemas.openxmlformats.org/officeDocument/2006/relationships/hyperlink" Target="https://www.3gpp.org/ftp/tsg_sa/TSG_SA/TSGs_92E_Electronic_2021_06/Docs/SP-210374.zip" TargetMode="External"/><Relationship Id="rId36" Type="http://schemas.openxmlformats.org/officeDocument/2006/relationships/hyperlink" Target="https://www.3gpp.org/ftp/TSG_SA/WG4_CODEC/3GPP_SA4_AHOC_MTGs/SA4_MBS/Docs/S4aI211229.zip" TargetMode="External"/><Relationship Id="rId49" Type="http://schemas.openxmlformats.org/officeDocument/2006/relationships/hyperlink" Target="https://www.3gpp.org/ftp/tsg_sa/WG4_CODEC/TSGS4_115-e/Docs/S4-211222.zip" TargetMode="External"/><Relationship Id="rId57" Type="http://schemas.openxmlformats.org/officeDocument/2006/relationships/header" Target="header1.xml"/><Relationship Id="rId10" Type="http://schemas.openxmlformats.org/officeDocument/2006/relationships/hyperlink" Target="https://portal.3gpp.org/desktopmodules/WorkItem/WorkItemDetails.aspx?workitemId=920008" TargetMode="External"/><Relationship Id="rId31" Type="http://schemas.openxmlformats.org/officeDocument/2006/relationships/hyperlink" Target="https://www.3gpp.org/ftp/TSG_SA/WG4_CODEC/3GPP_SA4_AHOC_MTGs/SA4_MBS/Docs/S4aI211226.zip" TargetMode="External"/><Relationship Id="rId44" Type="http://schemas.openxmlformats.org/officeDocument/2006/relationships/hyperlink" Target="https://www.3gpp.org/ftp/tsg_sa/TSG_SA/TSGs_90E_Electronic/Docs/SP-200937.zip" TargetMode="External"/><Relationship Id="rId52" Type="http://schemas.openxmlformats.org/officeDocument/2006/relationships/hyperlink" Target="https://www.3gpp.org/ftp/tsg_sa/WG4_CODEC/TSGS4_115-e/Docs/S4-211271.zip"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26.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2236</Words>
  <Characters>12747</Characters>
  <Application>Microsoft Office Word</Application>
  <DocSecurity>0</DocSecurity>
  <Lines>106</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2021-11-04T14:19:00Z</dcterms:created>
  <dcterms:modified xsi:type="dcterms:W3CDTF">2021-11-04T14:25:00Z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